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ADB" w:rsidRPr="003942E0" w:rsidRDefault="00AA0ADB" w:rsidP="00930A6A">
      <w:pPr>
        <w:spacing w:after="0" w:line="360" w:lineRule="auto"/>
        <w:ind w:firstLine="0"/>
        <w:rPr>
          <w:rFonts w:ascii="Times New Roman" w:hAnsi="Times New Roman" w:cs="Times New Roman"/>
          <w:b/>
          <w:sz w:val="28"/>
          <w:szCs w:val="28"/>
          <w:lang w:val="ru-RU"/>
        </w:rPr>
      </w:pPr>
      <w:r w:rsidRPr="003942E0">
        <w:rPr>
          <w:rFonts w:ascii="Times New Roman" w:hAnsi="Times New Roman" w:cs="Times New Roman"/>
          <w:b/>
          <w:sz w:val="28"/>
          <w:szCs w:val="28"/>
          <w:lang w:val="ru-RU"/>
        </w:rPr>
        <w:t>УДК 343</w:t>
      </w:r>
    </w:p>
    <w:p w:rsidR="00B03E6D" w:rsidRPr="003942E0" w:rsidRDefault="00962D63" w:rsidP="00930A6A">
      <w:pPr>
        <w:spacing w:after="0" w:line="360" w:lineRule="auto"/>
        <w:ind w:firstLine="0"/>
        <w:jc w:val="center"/>
        <w:rPr>
          <w:rFonts w:ascii="Times New Roman" w:hAnsi="Times New Roman" w:cs="Times New Roman"/>
          <w:bCs/>
          <w:sz w:val="28"/>
          <w:szCs w:val="28"/>
          <w:lang w:val="ru-RU"/>
        </w:rPr>
      </w:pPr>
      <w:r w:rsidRPr="003942E0">
        <w:rPr>
          <w:rFonts w:ascii="Times New Roman" w:hAnsi="Times New Roman" w:cs="Times New Roman"/>
          <w:b/>
          <w:sz w:val="28"/>
          <w:szCs w:val="28"/>
          <w:lang w:val="ru-RU"/>
        </w:rPr>
        <w:t>МИТРОФАНОВ А</w:t>
      </w:r>
      <w:r>
        <w:rPr>
          <w:rFonts w:ascii="Times New Roman" w:hAnsi="Times New Roman" w:cs="Times New Roman"/>
          <w:b/>
          <w:sz w:val="28"/>
          <w:szCs w:val="28"/>
          <w:lang w:val="ru-RU"/>
        </w:rPr>
        <w:t>.</w:t>
      </w:r>
      <w:r w:rsidRPr="003942E0">
        <w:rPr>
          <w:rFonts w:ascii="Times New Roman" w:hAnsi="Times New Roman" w:cs="Times New Roman"/>
          <w:b/>
          <w:sz w:val="28"/>
          <w:szCs w:val="28"/>
          <w:lang w:val="ru-RU"/>
        </w:rPr>
        <w:t>П</w:t>
      </w:r>
      <w:r>
        <w:rPr>
          <w:rFonts w:ascii="Times New Roman" w:hAnsi="Times New Roman" w:cs="Times New Roman"/>
          <w:b/>
          <w:sz w:val="28"/>
          <w:szCs w:val="28"/>
          <w:lang w:val="ru-RU"/>
        </w:rPr>
        <w:t>.</w:t>
      </w:r>
    </w:p>
    <w:p w:rsidR="00A05828" w:rsidRDefault="00B03E6D" w:rsidP="00930A6A">
      <w:pPr>
        <w:spacing w:after="0" w:line="360" w:lineRule="auto"/>
        <w:ind w:firstLine="0"/>
        <w:jc w:val="center"/>
        <w:rPr>
          <w:rFonts w:ascii="Times New Roman" w:hAnsi="Times New Roman" w:cs="Times New Roman"/>
          <w:b/>
          <w:sz w:val="28"/>
          <w:szCs w:val="28"/>
          <w:lang w:val="ru-RU"/>
        </w:rPr>
      </w:pPr>
      <w:r w:rsidRPr="003942E0">
        <w:rPr>
          <w:rFonts w:ascii="Times New Roman" w:hAnsi="Times New Roman" w:cs="Times New Roman"/>
          <w:b/>
          <w:sz w:val="28"/>
          <w:szCs w:val="28"/>
          <w:lang w:val="ru-RU"/>
        </w:rPr>
        <w:t>СЛУЖЕБНЫЙ ПОДЛОГ, СОВЕРШАЕМЫЙ РОССИЙСКИМИ СУДЬЯМИ:</w:t>
      </w:r>
      <w:r w:rsidR="00AA0ADB" w:rsidRPr="003942E0">
        <w:rPr>
          <w:rFonts w:ascii="Times New Roman" w:hAnsi="Times New Roman" w:cs="Times New Roman"/>
          <w:b/>
          <w:sz w:val="28"/>
          <w:szCs w:val="28"/>
          <w:lang w:val="ru-RU"/>
        </w:rPr>
        <w:t xml:space="preserve"> </w:t>
      </w:r>
      <w:r w:rsidR="00997C53">
        <w:rPr>
          <w:rFonts w:ascii="Times New Roman" w:hAnsi="Times New Roman" w:cs="Times New Roman"/>
          <w:b/>
          <w:sz w:val="28"/>
          <w:szCs w:val="28"/>
          <w:lang w:val="ru-RU"/>
        </w:rPr>
        <w:t>ФОРМУЛИРОВАНИЕ</w:t>
      </w:r>
      <w:r w:rsidRPr="003942E0">
        <w:rPr>
          <w:rFonts w:ascii="Times New Roman" w:hAnsi="Times New Roman" w:cs="Times New Roman"/>
          <w:b/>
          <w:sz w:val="28"/>
          <w:szCs w:val="28"/>
          <w:lang w:val="ru-RU"/>
        </w:rPr>
        <w:t xml:space="preserve"> ПРОБЛЕМЫ</w:t>
      </w:r>
    </w:p>
    <w:p w:rsidR="00962D63" w:rsidRPr="003942E0" w:rsidRDefault="00962D63" w:rsidP="00930A6A">
      <w:pPr>
        <w:spacing w:after="0" w:line="360" w:lineRule="auto"/>
        <w:ind w:firstLine="0"/>
        <w:jc w:val="center"/>
        <w:rPr>
          <w:rFonts w:ascii="Times New Roman" w:hAnsi="Times New Roman" w:cs="Times New Roman"/>
          <w:b/>
          <w:sz w:val="28"/>
          <w:szCs w:val="28"/>
          <w:lang w:val="ru-RU"/>
        </w:rPr>
      </w:pPr>
    </w:p>
    <w:p w:rsidR="00FE684B" w:rsidRDefault="00FE684B" w:rsidP="00930A6A">
      <w:pPr>
        <w:spacing w:after="0" w:line="360" w:lineRule="auto"/>
        <w:ind w:firstLine="709"/>
        <w:jc w:val="both"/>
        <w:rPr>
          <w:rFonts w:ascii="Times New Roman" w:hAnsi="Times New Roman" w:cs="Times New Roman"/>
          <w:sz w:val="28"/>
          <w:szCs w:val="28"/>
          <w:lang w:val="ru-RU"/>
        </w:rPr>
      </w:pPr>
      <w:r w:rsidRPr="003942E0">
        <w:rPr>
          <w:rFonts w:ascii="Times New Roman" w:hAnsi="Times New Roman" w:cs="Times New Roman"/>
          <w:b/>
          <w:sz w:val="28"/>
          <w:szCs w:val="28"/>
          <w:lang w:val="ru-RU"/>
        </w:rPr>
        <w:t>Ключевые слова</w:t>
      </w:r>
      <w:r w:rsidRPr="003942E0">
        <w:rPr>
          <w:rFonts w:ascii="Times New Roman" w:hAnsi="Times New Roman" w:cs="Times New Roman"/>
          <w:sz w:val="28"/>
          <w:szCs w:val="28"/>
          <w:lang w:val="ru-RU"/>
        </w:rPr>
        <w:t>: доверие к органам государственной власти, судейская преступность, судейский служебный подлог, статья 292 УК РФ, добросовестность, законное ожидание, честность при исполнении должностных обязанностей, лицемерие, справедливость, учет интересов общества.</w:t>
      </w:r>
    </w:p>
    <w:p w:rsidR="00733D01" w:rsidRDefault="00733D01" w:rsidP="00930A6A">
      <w:pPr>
        <w:spacing w:after="0" w:line="360" w:lineRule="auto"/>
        <w:ind w:firstLine="709"/>
        <w:jc w:val="both"/>
        <w:rPr>
          <w:rFonts w:ascii="Times New Roman" w:hAnsi="Times New Roman" w:cs="Times New Roman"/>
          <w:sz w:val="28"/>
          <w:szCs w:val="28"/>
          <w:lang w:val="ru-RU"/>
        </w:rPr>
      </w:pPr>
    </w:p>
    <w:p w:rsidR="00997C53" w:rsidRDefault="00997C53" w:rsidP="00930A6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примере судейского сообщества раскрывается склонность российского государства к обману граждан. Анализируются результаты криминологического опроса, проведенного автором среди адвокатов. На примере служебного подлога раскрываются сведения о распространенности судейского обмана в российском судопроизводстве. Указывается на очевидность и латентность судейской лжи. Предлагается новый термин - </w:t>
      </w:r>
      <w:r w:rsidRPr="003039DF">
        <w:rPr>
          <w:rFonts w:ascii="Times New Roman" w:hAnsi="Times New Roman" w:cs="Times New Roman"/>
          <w:b/>
          <w:i/>
          <w:sz w:val="28"/>
          <w:szCs w:val="28"/>
          <w:lang w:val="ru-RU"/>
        </w:rPr>
        <w:t>судейский служебный подлог</w:t>
      </w:r>
      <w:r>
        <w:rPr>
          <w:rFonts w:ascii="Times New Roman" w:hAnsi="Times New Roman" w:cs="Times New Roman"/>
          <w:sz w:val="28"/>
          <w:szCs w:val="28"/>
          <w:lang w:val="ru-RU"/>
        </w:rPr>
        <w:t xml:space="preserve"> - для обозначения фальсификации актов судопроизводства и протоколов судебных заседаний. Отмечается, что обман, совершаемый судьями, неизбежно порождает снижение уровня доверия к судебной системе и государству в целом. </w:t>
      </w:r>
    </w:p>
    <w:p w:rsidR="00E42BB0" w:rsidRDefault="00E42BB0" w:rsidP="00930A6A">
      <w:pPr>
        <w:spacing w:after="0" w:line="360" w:lineRule="auto"/>
        <w:ind w:firstLine="709"/>
        <w:jc w:val="both"/>
        <w:rPr>
          <w:rFonts w:ascii="Times New Roman" w:hAnsi="Times New Roman" w:cs="Times New Roman"/>
          <w:sz w:val="28"/>
          <w:szCs w:val="28"/>
          <w:lang w:val="ru-RU"/>
        </w:rPr>
      </w:pPr>
    </w:p>
    <w:p w:rsidR="00E42BB0" w:rsidRPr="00E42BB0" w:rsidRDefault="00735851" w:rsidP="00930A6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MITROFANOV</w:t>
      </w:r>
      <w:r w:rsidRPr="00173CEE">
        <w:rPr>
          <w:rFonts w:ascii="Times New Roman" w:hAnsi="Times New Roman" w:cs="Times New Roman"/>
          <w:b/>
          <w:sz w:val="28"/>
          <w:szCs w:val="28"/>
        </w:rPr>
        <w:t xml:space="preserve"> </w:t>
      </w:r>
      <w:r>
        <w:rPr>
          <w:rFonts w:ascii="Times New Roman" w:hAnsi="Times New Roman" w:cs="Times New Roman"/>
          <w:b/>
          <w:sz w:val="28"/>
          <w:szCs w:val="28"/>
        </w:rPr>
        <w:t>A.</w:t>
      </w:r>
      <w:r w:rsidR="00E42BB0" w:rsidRPr="00E42BB0">
        <w:rPr>
          <w:rFonts w:ascii="Times New Roman" w:hAnsi="Times New Roman" w:cs="Times New Roman"/>
          <w:b/>
          <w:sz w:val="28"/>
          <w:szCs w:val="28"/>
        </w:rPr>
        <w:t>P.</w:t>
      </w:r>
    </w:p>
    <w:p w:rsidR="00E42BB0" w:rsidRPr="00E942D4" w:rsidRDefault="00E42BB0" w:rsidP="00930A6A">
      <w:pPr>
        <w:spacing w:after="0" w:line="360" w:lineRule="auto"/>
        <w:ind w:firstLine="709"/>
        <w:jc w:val="center"/>
        <w:rPr>
          <w:rFonts w:ascii="Times New Roman" w:hAnsi="Times New Roman" w:cs="Times New Roman"/>
          <w:b/>
          <w:sz w:val="28"/>
          <w:szCs w:val="28"/>
        </w:rPr>
      </w:pPr>
      <w:r w:rsidRPr="00E42BB0">
        <w:rPr>
          <w:rFonts w:ascii="Times New Roman" w:hAnsi="Times New Roman" w:cs="Times New Roman"/>
          <w:b/>
          <w:sz w:val="28"/>
          <w:szCs w:val="28"/>
        </w:rPr>
        <w:t>OFFICIAL FORGERY COMMITTED BY RUSSIAN JUDGES: FORMULATION OF THE PROBLEM</w:t>
      </w:r>
    </w:p>
    <w:p w:rsidR="00BD75F0" w:rsidRPr="00E942D4" w:rsidRDefault="00BD75F0" w:rsidP="00930A6A">
      <w:pPr>
        <w:spacing w:after="0" w:line="360" w:lineRule="auto"/>
        <w:ind w:firstLine="709"/>
        <w:jc w:val="center"/>
        <w:rPr>
          <w:rFonts w:ascii="Times New Roman" w:hAnsi="Times New Roman" w:cs="Times New Roman"/>
          <w:b/>
          <w:sz w:val="28"/>
          <w:szCs w:val="28"/>
        </w:rPr>
      </w:pPr>
    </w:p>
    <w:p w:rsidR="00E42BB0" w:rsidRPr="00902A16" w:rsidRDefault="00E42BB0" w:rsidP="00930A6A">
      <w:pPr>
        <w:spacing w:after="0" w:line="360" w:lineRule="auto"/>
        <w:ind w:firstLine="709"/>
        <w:jc w:val="both"/>
        <w:rPr>
          <w:rFonts w:ascii="Times New Roman" w:hAnsi="Times New Roman" w:cs="Times New Roman"/>
          <w:sz w:val="28"/>
          <w:szCs w:val="28"/>
        </w:rPr>
      </w:pPr>
      <w:r w:rsidRPr="00E42BB0">
        <w:rPr>
          <w:rFonts w:ascii="Times New Roman" w:hAnsi="Times New Roman" w:cs="Times New Roman"/>
          <w:b/>
          <w:sz w:val="28"/>
          <w:szCs w:val="28"/>
        </w:rPr>
        <w:t>Key words:</w:t>
      </w:r>
      <w:r w:rsidRPr="00E42BB0">
        <w:rPr>
          <w:rFonts w:ascii="Times New Roman" w:hAnsi="Times New Roman" w:cs="Times New Roman"/>
          <w:sz w:val="28"/>
          <w:szCs w:val="28"/>
        </w:rPr>
        <w:t xml:space="preserve"> trust in public authorities, judicial, crime, the judiciary forgery, article 292 of the criminal code, a good faith, legitimate expectation, integrity in the performance of official duties, hypocrisy, justice, the interests of society.</w:t>
      </w:r>
    </w:p>
    <w:p w:rsidR="00733D01" w:rsidRPr="00902A16" w:rsidRDefault="00733D01" w:rsidP="00930A6A">
      <w:pPr>
        <w:spacing w:after="0" w:line="360" w:lineRule="auto"/>
        <w:ind w:firstLine="709"/>
        <w:jc w:val="both"/>
        <w:rPr>
          <w:rFonts w:ascii="Times New Roman" w:hAnsi="Times New Roman" w:cs="Times New Roman"/>
          <w:sz w:val="28"/>
          <w:szCs w:val="28"/>
        </w:rPr>
      </w:pPr>
    </w:p>
    <w:p w:rsidR="00AA0ADB" w:rsidRPr="00733D01" w:rsidRDefault="00E42BB0" w:rsidP="00930A6A">
      <w:pPr>
        <w:spacing w:after="0" w:line="360" w:lineRule="auto"/>
        <w:ind w:firstLine="709"/>
        <w:jc w:val="both"/>
        <w:rPr>
          <w:rFonts w:ascii="Times New Roman" w:hAnsi="Times New Roman" w:cs="Times New Roman"/>
          <w:sz w:val="28"/>
          <w:szCs w:val="28"/>
        </w:rPr>
      </w:pPr>
      <w:r w:rsidRPr="00E42BB0">
        <w:rPr>
          <w:rFonts w:ascii="Times New Roman" w:hAnsi="Times New Roman" w:cs="Times New Roman"/>
          <w:sz w:val="28"/>
          <w:szCs w:val="28"/>
        </w:rPr>
        <w:lastRenderedPageBreak/>
        <w:t>The propensity of the Russian state to deceive citizens is revealed by the example of the judicial community. The results of a criminological survey conducted by the author among lawyers are analyzed. Using the example of official forgery, information about the prevalence of judicial deception in Russian legal proceedings is revealed. The evidence and latency of judicial lies are indicated. A new term is proposed - judicial official forgery</w:t>
      </w:r>
      <w:r w:rsidR="00733D01" w:rsidRPr="00733D01">
        <w:rPr>
          <w:rFonts w:ascii="Times New Roman" w:hAnsi="Times New Roman" w:cs="Times New Roman"/>
          <w:sz w:val="28"/>
          <w:szCs w:val="28"/>
        </w:rPr>
        <w:t xml:space="preserve"> </w:t>
      </w:r>
      <w:r w:rsidRPr="00E42BB0">
        <w:rPr>
          <w:rFonts w:ascii="Times New Roman" w:hAnsi="Times New Roman" w:cs="Times New Roman"/>
          <w:sz w:val="28"/>
          <w:szCs w:val="28"/>
        </w:rPr>
        <w:t>-</w:t>
      </w:r>
      <w:r w:rsidR="00733D01" w:rsidRPr="00733D01">
        <w:rPr>
          <w:rFonts w:ascii="Times New Roman" w:hAnsi="Times New Roman" w:cs="Times New Roman"/>
          <w:sz w:val="28"/>
          <w:szCs w:val="28"/>
        </w:rPr>
        <w:t xml:space="preserve"> </w:t>
      </w:r>
      <w:r w:rsidRPr="00E42BB0">
        <w:rPr>
          <w:rFonts w:ascii="Times New Roman" w:hAnsi="Times New Roman" w:cs="Times New Roman"/>
          <w:sz w:val="28"/>
          <w:szCs w:val="28"/>
        </w:rPr>
        <w:t>to refer to the falsification of judicial acts and minutes of court sessions. It is noted that deception committed by judges inevitably leads to a decrease in the level of confidence in the judicial system and the state as a whole.</w:t>
      </w:r>
    </w:p>
    <w:p w:rsidR="00733D01" w:rsidRPr="00733D01" w:rsidRDefault="00733D01" w:rsidP="00930A6A">
      <w:pPr>
        <w:spacing w:after="0" w:line="360" w:lineRule="auto"/>
        <w:ind w:firstLine="709"/>
        <w:jc w:val="both"/>
        <w:rPr>
          <w:rFonts w:ascii="Times New Roman" w:hAnsi="Times New Roman" w:cs="Times New Roman"/>
          <w:sz w:val="28"/>
          <w:szCs w:val="28"/>
        </w:rPr>
      </w:pPr>
    </w:p>
    <w:p w:rsidR="00232FF1" w:rsidRPr="003942E0" w:rsidRDefault="00C85BA1" w:rsidP="00930A6A">
      <w:pPr>
        <w:spacing w:after="0" w:line="360" w:lineRule="auto"/>
        <w:ind w:firstLine="709"/>
        <w:jc w:val="both"/>
        <w:rPr>
          <w:rFonts w:ascii="Times New Roman" w:hAnsi="Times New Roman" w:cs="Times New Roman"/>
          <w:sz w:val="28"/>
          <w:szCs w:val="28"/>
          <w:lang w:val="ru-RU"/>
        </w:rPr>
      </w:pPr>
      <w:r w:rsidRPr="003942E0">
        <w:rPr>
          <w:rFonts w:ascii="Times New Roman" w:hAnsi="Times New Roman" w:cs="Times New Roman"/>
          <w:sz w:val="28"/>
          <w:szCs w:val="28"/>
          <w:lang w:val="ru-RU"/>
        </w:rPr>
        <w:t xml:space="preserve">Проблемы, связанные со </w:t>
      </w:r>
      <w:r w:rsidRPr="00987A58">
        <w:rPr>
          <w:rFonts w:ascii="Times New Roman" w:hAnsi="Times New Roman" w:cs="Times New Roman"/>
          <w:b/>
          <w:i/>
          <w:sz w:val="28"/>
          <w:szCs w:val="28"/>
          <w:lang w:val="ru-RU"/>
        </w:rPr>
        <w:t>служебным подлогом</w:t>
      </w:r>
      <w:r w:rsidR="00A710BE" w:rsidRPr="003942E0">
        <w:rPr>
          <w:rFonts w:ascii="Times New Roman" w:hAnsi="Times New Roman" w:cs="Times New Roman"/>
          <w:sz w:val="28"/>
          <w:szCs w:val="28"/>
          <w:lang w:val="ru-RU"/>
        </w:rPr>
        <w:t xml:space="preserve"> (далее по тексту - </w:t>
      </w:r>
      <w:r w:rsidR="00A710BE" w:rsidRPr="00E92535">
        <w:rPr>
          <w:rFonts w:ascii="Times New Roman" w:hAnsi="Times New Roman" w:cs="Times New Roman"/>
          <w:b/>
          <w:i/>
          <w:sz w:val="28"/>
          <w:szCs w:val="28"/>
          <w:lang w:val="ru-RU"/>
        </w:rPr>
        <w:t>СП</w:t>
      </w:r>
      <w:r w:rsidR="00A710BE" w:rsidRPr="003942E0">
        <w:rPr>
          <w:rFonts w:ascii="Times New Roman" w:hAnsi="Times New Roman" w:cs="Times New Roman"/>
          <w:sz w:val="28"/>
          <w:szCs w:val="28"/>
          <w:lang w:val="ru-RU"/>
        </w:rPr>
        <w:t>)</w:t>
      </w:r>
      <w:r w:rsidRPr="003942E0">
        <w:rPr>
          <w:rFonts w:ascii="Times New Roman" w:hAnsi="Times New Roman" w:cs="Times New Roman"/>
          <w:sz w:val="28"/>
          <w:szCs w:val="28"/>
          <w:lang w:val="ru-RU"/>
        </w:rPr>
        <w:t>, возникли в уголовном праве и криминологии</w:t>
      </w:r>
      <w:r w:rsidR="00FE1892" w:rsidRPr="003942E0">
        <w:rPr>
          <w:rFonts w:ascii="Times New Roman" w:hAnsi="Times New Roman" w:cs="Times New Roman"/>
          <w:sz w:val="28"/>
          <w:szCs w:val="28"/>
          <w:lang w:val="ru-RU"/>
        </w:rPr>
        <w:t xml:space="preserve"> </w:t>
      </w:r>
      <w:r w:rsidR="00CB6C36">
        <w:rPr>
          <w:rFonts w:ascii="Times New Roman" w:hAnsi="Times New Roman" w:cs="Times New Roman"/>
          <w:sz w:val="28"/>
          <w:szCs w:val="28"/>
          <w:lang w:val="ru-RU"/>
        </w:rPr>
        <w:t xml:space="preserve">в момент </w:t>
      </w:r>
      <w:r w:rsidRPr="003942E0">
        <w:rPr>
          <w:rFonts w:ascii="Times New Roman" w:hAnsi="Times New Roman" w:cs="Times New Roman"/>
          <w:sz w:val="28"/>
          <w:szCs w:val="28"/>
          <w:lang w:val="ru-RU"/>
        </w:rPr>
        <w:t>вступл</w:t>
      </w:r>
      <w:r w:rsidR="00CB6C36">
        <w:rPr>
          <w:rFonts w:ascii="Times New Roman" w:hAnsi="Times New Roman" w:cs="Times New Roman"/>
          <w:sz w:val="28"/>
          <w:szCs w:val="28"/>
          <w:lang w:val="ru-RU"/>
        </w:rPr>
        <w:t>ения</w:t>
      </w:r>
      <w:r w:rsidR="00D85A01">
        <w:rPr>
          <w:rFonts w:ascii="Times New Roman" w:hAnsi="Times New Roman" w:cs="Times New Roman"/>
          <w:sz w:val="28"/>
          <w:szCs w:val="28"/>
          <w:lang w:val="ru-RU"/>
        </w:rPr>
        <w:t xml:space="preserve"> в силу Уголовного кодекса</w:t>
      </w:r>
      <w:r w:rsidR="009D7EC4" w:rsidRPr="003942E0">
        <w:rPr>
          <w:rFonts w:ascii="Times New Roman" w:hAnsi="Times New Roman" w:cs="Times New Roman"/>
          <w:sz w:val="28"/>
          <w:szCs w:val="28"/>
          <w:lang w:val="ru-RU"/>
        </w:rPr>
        <w:t xml:space="preserve"> </w:t>
      </w:r>
      <w:r w:rsidRPr="003942E0">
        <w:rPr>
          <w:rFonts w:ascii="Times New Roman" w:hAnsi="Times New Roman" w:cs="Times New Roman"/>
          <w:sz w:val="28"/>
          <w:szCs w:val="28"/>
          <w:lang w:val="ru-RU"/>
        </w:rPr>
        <w:t>РФ</w:t>
      </w:r>
      <w:r w:rsidR="00CB6C36">
        <w:rPr>
          <w:rFonts w:ascii="Times New Roman" w:hAnsi="Times New Roman" w:cs="Times New Roman"/>
          <w:sz w:val="28"/>
          <w:szCs w:val="28"/>
          <w:lang w:val="ru-RU"/>
        </w:rPr>
        <w:t xml:space="preserve"> (далее по тексту - </w:t>
      </w:r>
      <w:r w:rsidR="00CB6C36" w:rsidRPr="00E92535">
        <w:rPr>
          <w:rFonts w:ascii="Times New Roman" w:hAnsi="Times New Roman" w:cs="Times New Roman"/>
          <w:b/>
          <w:i/>
          <w:sz w:val="28"/>
          <w:szCs w:val="28"/>
          <w:lang w:val="ru-RU"/>
        </w:rPr>
        <w:t>УК РФ</w:t>
      </w:r>
      <w:r w:rsidR="00CB6C36">
        <w:rPr>
          <w:rFonts w:ascii="Times New Roman" w:hAnsi="Times New Roman" w:cs="Times New Roman"/>
          <w:sz w:val="28"/>
          <w:szCs w:val="28"/>
          <w:lang w:val="ru-RU"/>
        </w:rPr>
        <w:t>)</w:t>
      </w:r>
      <w:r w:rsidR="00AA0ADB" w:rsidRPr="003942E0">
        <w:rPr>
          <w:rFonts w:ascii="Times New Roman" w:hAnsi="Times New Roman" w:cs="Times New Roman"/>
          <w:sz w:val="28"/>
          <w:szCs w:val="28"/>
          <w:lang w:val="ru-RU"/>
        </w:rPr>
        <w:t xml:space="preserve"> [1]</w:t>
      </w:r>
      <w:r w:rsidR="00CB6C36">
        <w:rPr>
          <w:rFonts w:ascii="Times New Roman" w:hAnsi="Times New Roman" w:cs="Times New Roman"/>
          <w:sz w:val="28"/>
          <w:szCs w:val="28"/>
          <w:lang w:val="ru-RU"/>
        </w:rPr>
        <w:t>, при этом</w:t>
      </w:r>
      <w:r w:rsidR="005557FB" w:rsidRPr="003942E0">
        <w:rPr>
          <w:rFonts w:ascii="Times New Roman" w:hAnsi="Times New Roman" w:cs="Times New Roman"/>
          <w:sz w:val="28"/>
          <w:szCs w:val="28"/>
          <w:lang w:val="ru-RU"/>
        </w:rPr>
        <w:t xml:space="preserve"> указанные проблемы </w:t>
      </w:r>
      <w:r w:rsidR="00FE1892" w:rsidRPr="003942E0">
        <w:rPr>
          <w:rFonts w:ascii="Times New Roman" w:hAnsi="Times New Roman" w:cs="Times New Roman"/>
          <w:sz w:val="28"/>
          <w:szCs w:val="28"/>
          <w:lang w:val="ru-RU"/>
        </w:rPr>
        <w:t>не решены до сегодняшнего дня</w:t>
      </w:r>
      <w:r w:rsidR="00664B87" w:rsidRPr="003942E0">
        <w:rPr>
          <w:rFonts w:ascii="Times New Roman" w:hAnsi="Times New Roman" w:cs="Times New Roman"/>
          <w:sz w:val="28"/>
          <w:szCs w:val="28"/>
          <w:lang w:val="ru-RU"/>
        </w:rPr>
        <w:t xml:space="preserve">. </w:t>
      </w:r>
      <w:r w:rsidR="00E92535">
        <w:rPr>
          <w:rFonts w:ascii="Times New Roman" w:hAnsi="Times New Roman" w:cs="Times New Roman"/>
          <w:sz w:val="28"/>
          <w:szCs w:val="28"/>
          <w:lang w:val="ru-RU"/>
        </w:rPr>
        <w:t>Уровень качества</w:t>
      </w:r>
      <w:r w:rsidR="00FE1892" w:rsidRPr="003942E0">
        <w:rPr>
          <w:rFonts w:ascii="Times New Roman" w:hAnsi="Times New Roman" w:cs="Times New Roman"/>
          <w:sz w:val="28"/>
          <w:szCs w:val="28"/>
          <w:lang w:val="ru-RU"/>
        </w:rPr>
        <w:t xml:space="preserve"> </w:t>
      </w:r>
      <w:r w:rsidRPr="003942E0">
        <w:rPr>
          <w:rFonts w:ascii="Times New Roman" w:hAnsi="Times New Roman" w:cs="Times New Roman"/>
          <w:sz w:val="28"/>
          <w:szCs w:val="28"/>
          <w:lang w:val="ru-RU"/>
        </w:rPr>
        <w:t>ст</w:t>
      </w:r>
      <w:r w:rsidR="00664B87" w:rsidRPr="003942E0">
        <w:rPr>
          <w:rFonts w:ascii="Times New Roman" w:hAnsi="Times New Roman" w:cs="Times New Roman"/>
          <w:sz w:val="28"/>
          <w:szCs w:val="28"/>
          <w:lang w:val="ru-RU"/>
        </w:rPr>
        <w:t xml:space="preserve">. </w:t>
      </w:r>
      <w:r w:rsidRPr="003942E0">
        <w:rPr>
          <w:rFonts w:ascii="Times New Roman" w:hAnsi="Times New Roman" w:cs="Times New Roman"/>
          <w:sz w:val="28"/>
          <w:szCs w:val="28"/>
          <w:lang w:val="ru-RU"/>
        </w:rPr>
        <w:t>292 УК РФ</w:t>
      </w:r>
      <w:r w:rsidR="00E92535">
        <w:rPr>
          <w:rFonts w:ascii="Times New Roman" w:hAnsi="Times New Roman" w:cs="Times New Roman"/>
          <w:sz w:val="28"/>
          <w:szCs w:val="28"/>
          <w:lang w:val="ru-RU"/>
        </w:rPr>
        <w:t xml:space="preserve"> </w:t>
      </w:r>
      <w:r w:rsidR="009D7EC4" w:rsidRPr="003942E0">
        <w:rPr>
          <w:rFonts w:ascii="Times New Roman" w:hAnsi="Times New Roman" w:cs="Times New Roman"/>
          <w:sz w:val="28"/>
          <w:szCs w:val="28"/>
          <w:lang w:val="ru-RU"/>
        </w:rPr>
        <w:t>остается недопустимо</w:t>
      </w:r>
      <w:r w:rsidR="00DD077A" w:rsidRPr="003942E0">
        <w:rPr>
          <w:rFonts w:ascii="Times New Roman" w:hAnsi="Times New Roman" w:cs="Times New Roman"/>
          <w:sz w:val="28"/>
          <w:szCs w:val="28"/>
          <w:lang w:val="ru-RU"/>
        </w:rPr>
        <w:t xml:space="preserve"> низким</w:t>
      </w:r>
      <w:r w:rsidR="00E92535">
        <w:rPr>
          <w:rFonts w:ascii="Times New Roman" w:hAnsi="Times New Roman" w:cs="Times New Roman"/>
          <w:sz w:val="28"/>
          <w:szCs w:val="28"/>
          <w:lang w:val="ru-RU"/>
        </w:rPr>
        <w:t xml:space="preserve"> для уголовного закона</w:t>
      </w:r>
      <w:r w:rsidR="009D7EC4" w:rsidRPr="003942E0">
        <w:rPr>
          <w:rFonts w:ascii="Times New Roman" w:hAnsi="Times New Roman" w:cs="Times New Roman"/>
          <w:sz w:val="28"/>
          <w:szCs w:val="28"/>
          <w:lang w:val="ru-RU"/>
        </w:rPr>
        <w:t>. Юридические науки и</w:t>
      </w:r>
      <w:r w:rsidR="00232FF1" w:rsidRPr="003942E0">
        <w:rPr>
          <w:rFonts w:ascii="Times New Roman" w:hAnsi="Times New Roman" w:cs="Times New Roman"/>
          <w:sz w:val="28"/>
          <w:szCs w:val="28"/>
          <w:lang w:val="ru-RU"/>
        </w:rPr>
        <w:t>зучают</w:t>
      </w:r>
      <w:r w:rsidR="00A710BE" w:rsidRPr="003942E0">
        <w:rPr>
          <w:rFonts w:ascii="Times New Roman" w:hAnsi="Times New Roman" w:cs="Times New Roman"/>
          <w:sz w:val="28"/>
          <w:szCs w:val="28"/>
          <w:lang w:val="ru-RU"/>
        </w:rPr>
        <w:t xml:space="preserve"> СП</w:t>
      </w:r>
      <w:r w:rsidR="00E92535">
        <w:rPr>
          <w:rFonts w:ascii="Times New Roman" w:hAnsi="Times New Roman" w:cs="Times New Roman"/>
          <w:sz w:val="28"/>
          <w:szCs w:val="28"/>
          <w:lang w:val="ru-RU"/>
        </w:rPr>
        <w:t xml:space="preserve"> поверхностно, в упрощенном виде, так как познание ограничено субъектом, представляющим орган </w:t>
      </w:r>
      <w:r w:rsidR="00E92535" w:rsidRPr="00E92535">
        <w:rPr>
          <w:rFonts w:ascii="Times New Roman" w:hAnsi="Times New Roman" w:cs="Times New Roman"/>
          <w:b/>
          <w:i/>
          <w:sz w:val="28"/>
          <w:szCs w:val="28"/>
          <w:lang w:val="ru-RU"/>
        </w:rPr>
        <w:t>исполнительной власти</w:t>
      </w:r>
      <w:r w:rsidR="00E92535">
        <w:rPr>
          <w:rFonts w:ascii="Times New Roman" w:hAnsi="Times New Roman" w:cs="Times New Roman"/>
          <w:sz w:val="28"/>
          <w:szCs w:val="28"/>
          <w:lang w:val="ru-RU"/>
        </w:rPr>
        <w:t>.</w:t>
      </w:r>
      <w:r w:rsidR="00232FF1" w:rsidRPr="003942E0">
        <w:rPr>
          <w:rFonts w:ascii="Times New Roman" w:hAnsi="Times New Roman" w:cs="Times New Roman"/>
          <w:sz w:val="28"/>
          <w:szCs w:val="28"/>
          <w:lang w:val="ru-RU"/>
        </w:rPr>
        <w:t xml:space="preserve"> Основу исслед</w:t>
      </w:r>
      <w:r w:rsidR="00402258" w:rsidRPr="003942E0">
        <w:rPr>
          <w:rFonts w:ascii="Times New Roman" w:hAnsi="Times New Roman" w:cs="Times New Roman"/>
          <w:sz w:val="28"/>
          <w:szCs w:val="28"/>
          <w:lang w:val="ru-RU"/>
        </w:rPr>
        <w:t>ований составляют</w:t>
      </w:r>
      <w:r w:rsidR="00664B87" w:rsidRPr="003942E0">
        <w:rPr>
          <w:rFonts w:ascii="Times New Roman" w:hAnsi="Times New Roman" w:cs="Times New Roman"/>
          <w:sz w:val="28"/>
          <w:szCs w:val="28"/>
          <w:lang w:val="ru-RU"/>
        </w:rPr>
        <w:t xml:space="preserve"> </w:t>
      </w:r>
      <w:r w:rsidR="003F51CC" w:rsidRPr="003942E0">
        <w:rPr>
          <w:rFonts w:ascii="Times New Roman" w:hAnsi="Times New Roman" w:cs="Times New Roman"/>
          <w:sz w:val="28"/>
          <w:szCs w:val="28"/>
          <w:lang w:val="ru-RU"/>
        </w:rPr>
        <w:t>преступления, совершенные</w:t>
      </w:r>
      <w:r w:rsidR="00664B87" w:rsidRPr="003942E0">
        <w:rPr>
          <w:rFonts w:ascii="Times New Roman" w:hAnsi="Times New Roman" w:cs="Times New Roman"/>
          <w:sz w:val="28"/>
          <w:szCs w:val="28"/>
          <w:lang w:val="ru-RU"/>
        </w:rPr>
        <w:t xml:space="preserve"> лиц</w:t>
      </w:r>
      <w:r w:rsidR="003F51CC" w:rsidRPr="003942E0">
        <w:rPr>
          <w:rFonts w:ascii="Times New Roman" w:hAnsi="Times New Roman" w:cs="Times New Roman"/>
          <w:sz w:val="28"/>
          <w:szCs w:val="28"/>
          <w:lang w:val="ru-RU"/>
        </w:rPr>
        <w:t>ами</w:t>
      </w:r>
      <w:r w:rsidR="00664B87" w:rsidRPr="003942E0">
        <w:rPr>
          <w:rFonts w:ascii="Times New Roman" w:hAnsi="Times New Roman" w:cs="Times New Roman"/>
          <w:sz w:val="28"/>
          <w:szCs w:val="28"/>
          <w:lang w:val="ru-RU"/>
        </w:rPr>
        <w:t xml:space="preserve"> с наименьшими властными полномочиями</w:t>
      </w:r>
      <w:r w:rsidR="00735851">
        <w:rPr>
          <w:rFonts w:ascii="Times New Roman" w:hAnsi="Times New Roman" w:cs="Times New Roman"/>
          <w:sz w:val="28"/>
          <w:szCs w:val="28"/>
          <w:lang w:val="ru-RU"/>
        </w:rPr>
        <w:t xml:space="preserve"> (врачи, преподаватели, сотрудники полиции </w:t>
      </w:r>
      <w:r w:rsidR="006B07EB" w:rsidRPr="003942E0">
        <w:rPr>
          <w:rFonts w:ascii="Times New Roman" w:hAnsi="Times New Roman" w:cs="Times New Roman"/>
          <w:sz w:val="28"/>
          <w:szCs w:val="28"/>
          <w:lang w:val="ru-RU"/>
        </w:rPr>
        <w:t>и проч.).</w:t>
      </w:r>
      <w:r w:rsidR="003942E0" w:rsidRPr="003942E0">
        <w:rPr>
          <w:rFonts w:ascii="Times New Roman" w:hAnsi="Times New Roman" w:cs="Times New Roman"/>
          <w:sz w:val="28"/>
          <w:szCs w:val="28"/>
          <w:lang w:val="ru-RU"/>
        </w:rPr>
        <w:t xml:space="preserve"> </w:t>
      </w:r>
    </w:p>
    <w:p w:rsidR="000621F2" w:rsidRPr="003942E0" w:rsidRDefault="0051617E" w:rsidP="00930A6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Отсутствие научных успехов </w:t>
      </w:r>
      <w:r w:rsidR="00F63A40" w:rsidRPr="003942E0">
        <w:rPr>
          <w:rFonts w:ascii="Times New Roman" w:hAnsi="Times New Roman" w:cs="Times New Roman"/>
          <w:sz w:val="28"/>
          <w:szCs w:val="28"/>
          <w:lang w:val="ru-RU"/>
        </w:rPr>
        <w:t>в сфере</w:t>
      </w:r>
      <w:r w:rsidR="00DD077A" w:rsidRPr="003942E0">
        <w:rPr>
          <w:rFonts w:ascii="Times New Roman" w:hAnsi="Times New Roman" w:cs="Times New Roman"/>
          <w:sz w:val="28"/>
          <w:szCs w:val="28"/>
          <w:lang w:val="ru-RU"/>
        </w:rPr>
        <w:t xml:space="preserve"> изучения</w:t>
      </w:r>
      <w:r>
        <w:rPr>
          <w:rFonts w:ascii="Times New Roman" w:hAnsi="Times New Roman" w:cs="Times New Roman"/>
          <w:sz w:val="28"/>
          <w:szCs w:val="28"/>
          <w:lang w:val="ru-RU"/>
        </w:rPr>
        <w:t xml:space="preserve"> СП </w:t>
      </w:r>
      <w:r w:rsidR="00DD077A" w:rsidRPr="003942E0">
        <w:rPr>
          <w:rFonts w:ascii="Times New Roman" w:hAnsi="Times New Roman" w:cs="Times New Roman"/>
          <w:sz w:val="28"/>
          <w:szCs w:val="28"/>
          <w:lang w:val="ru-RU"/>
        </w:rPr>
        <w:t>объясняется отсутствием дифференциации</w:t>
      </w:r>
      <w:r w:rsidR="00227B63">
        <w:rPr>
          <w:rFonts w:ascii="Times New Roman" w:hAnsi="Times New Roman" w:cs="Times New Roman"/>
          <w:sz w:val="28"/>
          <w:szCs w:val="28"/>
          <w:lang w:val="ru-RU"/>
        </w:rPr>
        <w:t xml:space="preserve"> при изучении отдельных видов служебного подлога</w:t>
      </w:r>
      <w:r w:rsidR="00DD077A" w:rsidRPr="003942E0">
        <w:rPr>
          <w:rFonts w:ascii="Times New Roman" w:hAnsi="Times New Roman" w:cs="Times New Roman"/>
          <w:sz w:val="28"/>
          <w:szCs w:val="28"/>
          <w:lang w:val="ru-RU"/>
        </w:rPr>
        <w:t xml:space="preserve"> и отказо</w:t>
      </w:r>
      <w:r w:rsidR="00C86715" w:rsidRPr="003942E0">
        <w:rPr>
          <w:rFonts w:ascii="Times New Roman" w:hAnsi="Times New Roman" w:cs="Times New Roman"/>
          <w:sz w:val="28"/>
          <w:szCs w:val="28"/>
          <w:lang w:val="ru-RU"/>
        </w:rPr>
        <w:t>м от определения</w:t>
      </w:r>
      <w:r w:rsidR="00DD077A" w:rsidRPr="003942E0">
        <w:rPr>
          <w:rFonts w:ascii="Times New Roman" w:hAnsi="Times New Roman" w:cs="Times New Roman"/>
          <w:sz w:val="28"/>
          <w:szCs w:val="28"/>
          <w:lang w:val="ru-RU"/>
        </w:rPr>
        <w:t xml:space="preserve"> приоритетов в</w:t>
      </w:r>
      <w:r w:rsidR="00C86715" w:rsidRPr="003942E0">
        <w:rPr>
          <w:rFonts w:ascii="Times New Roman" w:hAnsi="Times New Roman" w:cs="Times New Roman"/>
          <w:sz w:val="28"/>
          <w:szCs w:val="28"/>
          <w:lang w:val="ru-RU"/>
        </w:rPr>
        <w:t xml:space="preserve"> </w:t>
      </w:r>
      <w:r w:rsidR="00DD077A" w:rsidRPr="003942E0">
        <w:rPr>
          <w:rFonts w:ascii="Times New Roman" w:hAnsi="Times New Roman" w:cs="Times New Roman"/>
          <w:sz w:val="28"/>
          <w:szCs w:val="28"/>
          <w:lang w:val="ru-RU"/>
        </w:rPr>
        <w:t>исследовании</w:t>
      </w:r>
      <w:r w:rsidR="00C86715" w:rsidRPr="003942E0">
        <w:rPr>
          <w:rFonts w:ascii="Times New Roman" w:hAnsi="Times New Roman" w:cs="Times New Roman"/>
          <w:sz w:val="28"/>
          <w:szCs w:val="28"/>
          <w:lang w:val="ru-RU"/>
        </w:rPr>
        <w:t xml:space="preserve"> разных форм СП</w:t>
      </w:r>
      <w:r w:rsidR="00DD077A" w:rsidRPr="003942E0">
        <w:rPr>
          <w:rFonts w:ascii="Times New Roman" w:hAnsi="Times New Roman" w:cs="Times New Roman"/>
          <w:sz w:val="28"/>
          <w:szCs w:val="28"/>
          <w:lang w:val="ru-RU"/>
        </w:rPr>
        <w:t xml:space="preserve">. </w:t>
      </w:r>
      <w:r w:rsidR="00232FF1" w:rsidRPr="003942E0">
        <w:rPr>
          <w:rFonts w:ascii="Times New Roman" w:hAnsi="Times New Roman" w:cs="Times New Roman"/>
          <w:sz w:val="28"/>
          <w:szCs w:val="28"/>
          <w:lang w:val="ru-RU"/>
        </w:rPr>
        <w:t>Профессор Г.В. Дашков прав: и</w:t>
      </w:r>
      <w:r w:rsidR="00DD077A" w:rsidRPr="003942E0">
        <w:rPr>
          <w:rFonts w:ascii="Times New Roman" w:hAnsi="Times New Roman" w:cs="Times New Roman"/>
          <w:sz w:val="28"/>
          <w:szCs w:val="28"/>
          <w:lang w:val="ru-RU"/>
        </w:rPr>
        <w:t>зучать СП в обобщенном виде бесполезно и опасно - такой</w:t>
      </w:r>
      <w:r w:rsidR="00C86715" w:rsidRPr="003942E0">
        <w:rPr>
          <w:rFonts w:ascii="Times New Roman" w:hAnsi="Times New Roman" w:cs="Times New Roman"/>
          <w:sz w:val="28"/>
          <w:szCs w:val="28"/>
          <w:lang w:val="ru-RU"/>
        </w:rPr>
        <w:t xml:space="preserve"> подход неизбежно уводит науку в сторону </w:t>
      </w:r>
      <w:r w:rsidR="00C86715" w:rsidRPr="0051617E">
        <w:rPr>
          <w:rFonts w:ascii="Times New Roman" w:hAnsi="Times New Roman" w:cs="Times New Roman"/>
          <w:b/>
          <w:i/>
          <w:sz w:val="28"/>
          <w:szCs w:val="28"/>
          <w:lang w:val="ru-RU"/>
        </w:rPr>
        <w:t>второстепе</w:t>
      </w:r>
      <w:r w:rsidR="00995762" w:rsidRPr="0051617E">
        <w:rPr>
          <w:rFonts w:ascii="Times New Roman" w:hAnsi="Times New Roman" w:cs="Times New Roman"/>
          <w:b/>
          <w:i/>
          <w:sz w:val="28"/>
          <w:szCs w:val="28"/>
          <w:lang w:val="ru-RU"/>
        </w:rPr>
        <w:t>нных</w:t>
      </w:r>
      <w:r w:rsidR="00995762" w:rsidRPr="003942E0">
        <w:rPr>
          <w:rFonts w:ascii="Times New Roman" w:hAnsi="Times New Roman" w:cs="Times New Roman"/>
          <w:sz w:val="28"/>
          <w:szCs w:val="28"/>
          <w:lang w:val="ru-RU"/>
        </w:rPr>
        <w:t xml:space="preserve"> преступлений</w:t>
      </w:r>
      <w:r w:rsidR="000621F2" w:rsidRPr="003942E0">
        <w:rPr>
          <w:rFonts w:ascii="Times New Roman" w:hAnsi="Times New Roman" w:cs="Times New Roman"/>
          <w:sz w:val="28"/>
          <w:szCs w:val="28"/>
          <w:lang w:val="ru-RU"/>
        </w:rPr>
        <w:t xml:space="preserve"> [</w:t>
      </w:r>
      <w:r w:rsidR="00AA0ADB" w:rsidRPr="003942E0">
        <w:rPr>
          <w:rFonts w:ascii="Times New Roman" w:hAnsi="Times New Roman" w:cs="Times New Roman"/>
          <w:sz w:val="28"/>
          <w:szCs w:val="28"/>
          <w:lang w:val="ru-RU"/>
        </w:rPr>
        <w:t>2</w:t>
      </w:r>
      <w:r w:rsidR="000621F2" w:rsidRPr="003942E0">
        <w:rPr>
          <w:rFonts w:ascii="Times New Roman" w:hAnsi="Times New Roman" w:cs="Times New Roman"/>
          <w:sz w:val="28"/>
          <w:szCs w:val="28"/>
          <w:lang w:val="ru-RU"/>
        </w:rPr>
        <w:t>, с. 18].</w:t>
      </w:r>
    </w:p>
    <w:p w:rsidR="000C569F" w:rsidRDefault="00227B63" w:rsidP="00930A6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Используя метод идеализации, допустим, </w:t>
      </w:r>
      <w:r w:rsidR="003F51CC" w:rsidRPr="003942E0">
        <w:rPr>
          <w:rFonts w:ascii="Times New Roman" w:hAnsi="Times New Roman" w:cs="Times New Roman"/>
          <w:sz w:val="28"/>
          <w:szCs w:val="28"/>
          <w:lang w:val="ru-RU"/>
        </w:rPr>
        <w:t>что ст. 10 Конституции РФ</w:t>
      </w:r>
      <w:r w:rsidR="00AA0ADB" w:rsidRPr="003942E0">
        <w:rPr>
          <w:rFonts w:ascii="Times New Roman" w:hAnsi="Times New Roman" w:cs="Times New Roman"/>
          <w:sz w:val="28"/>
          <w:szCs w:val="28"/>
          <w:lang w:val="ru-RU"/>
        </w:rPr>
        <w:t xml:space="preserve"> [3]</w:t>
      </w:r>
      <w:r w:rsidR="003F51CC" w:rsidRPr="003942E0">
        <w:rPr>
          <w:rFonts w:ascii="Times New Roman" w:hAnsi="Times New Roman" w:cs="Times New Roman"/>
          <w:sz w:val="28"/>
          <w:szCs w:val="28"/>
          <w:lang w:val="ru-RU"/>
        </w:rPr>
        <w:t xml:space="preserve"> соответствует </w:t>
      </w:r>
      <w:r w:rsidR="0026505A" w:rsidRPr="003942E0">
        <w:rPr>
          <w:rFonts w:ascii="Times New Roman" w:hAnsi="Times New Roman" w:cs="Times New Roman"/>
          <w:sz w:val="28"/>
          <w:szCs w:val="28"/>
          <w:lang w:val="ru-RU"/>
        </w:rPr>
        <w:t>действительности, следовательно, су</w:t>
      </w:r>
      <w:r w:rsidR="00232FF1" w:rsidRPr="003942E0">
        <w:rPr>
          <w:rFonts w:ascii="Times New Roman" w:hAnsi="Times New Roman" w:cs="Times New Roman"/>
          <w:sz w:val="28"/>
          <w:szCs w:val="28"/>
          <w:lang w:val="ru-RU"/>
        </w:rPr>
        <w:t>ществуют самостоятельные виды</w:t>
      </w:r>
      <w:r w:rsidR="0026505A" w:rsidRPr="003942E0">
        <w:rPr>
          <w:rFonts w:ascii="Times New Roman" w:hAnsi="Times New Roman" w:cs="Times New Roman"/>
          <w:sz w:val="28"/>
          <w:szCs w:val="28"/>
          <w:lang w:val="ru-RU"/>
        </w:rPr>
        <w:t xml:space="preserve"> </w:t>
      </w:r>
      <w:r w:rsidR="003F3448" w:rsidRPr="003942E0">
        <w:rPr>
          <w:rFonts w:ascii="Times New Roman" w:hAnsi="Times New Roman" w:cs="Times New Roman"/>
          <w:sz w:val="28"/>
          <w:szCs w:val="28"/>
          <w:lang w:val="ru-RU"/>
        </w:rPr>
        <w:t>государственной власти</w:t>
      </w:r>
      <w:r w:rsidR="00962D63">
        <w:rPr>
          <w:rFonts w:ascii="Times New Roman" w:hAnsi="Times New Roman" w:cs="Times New Roman"/>
          <w:sz w:val="28"/>
          <w:szCs w:val="28"/>
          <w:lang w:val="ru-RU"/>
        </w:rPr>
        <w:t xml:space="preserve"> и разл</w:t>
      </w:r>
      <w:r w:rsidR="0051617E">
        <w:rPr>
          <w:rFonts w:ascii="Times New Roman" w:hAnsi="Times New Roman" w:cs="Times New Roman"/>
          <w:sz w:val="28"/>
          <w:szCs w:val="28"/>
          <w:lang w:val="ru-RU"/>
        </w:rPr>
        <w:t xml:space="preserve">ичные объекты уголовной охраны. Таким образом, </w:t>
      </w:r>
      <w:r w:rsidR="00A710BE" w:rsidRPr="003942E0">
        <w:rPr>
          <w:rFonts w:ascii="Times New Roman" w:hAnsi="Times New Roman" w:cs="Times New Roman"/>
          <w:sz w:val="28"/>
          <w:szCs w:val="28"/>
          <w:lang w:val="ru-RU"/>
        </w:rPr>
        <w:t>СП</w:t>
      </w:r>
      <w:r w:rsidR="0026505A" w:rsidRPr="003942E0">
        <w:rPr>
          <w:rFonts w:ascii="Times New Roman" w:hAnsi="Times New Roman" w:cs="Times New Roman"/>
          <w:sz w:val="28"/>
          <w:szCs w:val="28"/>
          <w:lang w:val="ru-RU"/>
        </w:rPr>
        <w:t xml:space="preserve"> может сов</w:t>
      </w:r>
      <w:r w:rsidR="0051617E">
        <w:rPr>
          <w:rFonts w:ascii="Times New Roman" w:hAnsi="Times New Roman" w:cs="Times New Roman"/>
          <w:sz w:val="28"/>
          <w:szCs w:val="28"/>
          <w:lang w:val="ru-RU"/>
        </w:rPr>
        <w:t xml:space="preserve">ершаться представителями судебной, законодательной, </w:t>
      </w:r>
      <w:r w:rsidR="0051617E">
        <w:rPr>
          <w:rFonts w:ascii="Times New Roman" w:hAnsi="Times New Roman" w:cs="Times New Roman"/>
          <w:sz w:val="28"/>
          <w:szCs w:val="28"/>
          <w:lang w:val="ru-RU"/>
        </w:rPr>
        <w:lastRenderedPageBreak/>
        <w:t>исполнительной властей</w:t>
      </w:r>
      <w:r>
        <w:rPr>
          <w:rFonts w:ascii="Times New Roman" w:hAnsi="Times New Roman" w:cs="Times New Roman"/>
          <w:sz w:val="28"/>
          <w:szCs w:val="28"/>
          <w:lang w:val="ru-RU"/>
        </w:rPr>
        <w:t>, при этом объект</w:t>
      </w:r>
      <w:r w:rsidR="00735851">
        <w:rPr>
          <w:rFonts w:ascii="Times New Roman" w:hAnsi="Times New Roman" w:cs="Times New Roman"/>
          <w:sz w:val="28"/>
          <w:szCs w:val="28"/>
          <w:lang w:val="ru-RU"/>
        </w:rPr>
        <w:t>ы преступлений буду</w:t>
      </w:r>
      <w:r>
        <w:rPr>
          <w:rFonts w:ascii="Times New Roman" w:hAnsi="Times New Roman" w:cs="Times New Roman"/>
          <w:sz w:val="28"/>
          <w:szCs w:val="28"/>
          <w:lang w:val="ru-RU"/>
        </w:rPr>
        <w:t>т существенно отличаться.</w:t>
      </w:r>
      <w:r w:rsidR="003F3448" w:rsidRPr="003942E0">
        <w:rPr>
          <w:rFonts w:ascii="Times New Roman" w:hAnsi="Times New Roman" w:cs="Times New Roman"/>
          <w:sz w:val="28"/>
          <w:szCs w:val="28"/>
          <w:lang w:val="ru-RU"/>
        </w:rPr>
        <w:t xml:space="preserve"> Следовательно, самой важной к</w:t>
      </w:r>
      <w:r>
        <w:rPr>
          <w:rFonts w:ascii="Times New Roman" w:hAnsi="Times New Roman" w:cs="Times New Roman"/>
          <w:sz w:val="28"/>
          <w:szCs w:val="28"/>
          <w:lang w:val="ru-RU"/>
        </w:rPr>
        <w:t xml:space="preserve">лассификацией </w:t>
      </w:r>
      <w:r w:rsidR="0051617E">
        <w:rPr>
          <w:rFonts w:ascii="Times New Roman" w:hAnsi="Times New Roman" w:cs="Times New Roman"/>
          <w:sz w:val="28"/>
          <w:szCs w:val="28"/>
          <w:lang w:val="ru-RU"/>
        </w:rPr>
        <w:t xml:space="preserve">для служебного подлога будет </w:t>
      </w:r>
      <w:r>
        <w:rPr>
          <w:rFonts w:ascii="Times New Roman" w:hAnsi="Times New Roman" w:cs="Times New Roman"/>
          <w:sz w:val="28"/>
          <w:szCs w:val="28"/>
          <w:lang w:val="ru-RU"/>
        </w:rPr>
        <w:t>деление</w:t>
      </w:r>
      <w:r w:rsidR="0051617E">
        <w:rPr>
          <w:rFonts w:ascii="Times New Roman" w:hAnsi="Times New Roman" w:cs="Times New Roman"/>
          <w:sz w:val="28"/>
          <w:szCs w:val="28"/>
          <w:lang w:val="ru-RU"/>
        </w:rPr>
        <w:t xml:space="preserve"> на основании двух признаков: 1) принадлежность субъекта к определенному виду </w:t>
      </w:r>
      <w:r w:rsidR="00525008">
        <w:rPr>
          <w:rFonts w:ascii="Times New Roman" w:hAnsi="Times New Roman" w:cs="Times New Roman"/>
          <w:sz w:val="28"/>
          <w:szCs w:val="28"/>
          <w:lang w:val="ru-RU"/>
        </w:rPr>
        <w:t xml:space="preserve">государственной </w:t>
      </w:r>
      <w:r w:rsidR="006B07EB" w:rsidRPr="003942E0">
        <w:rPr>
          <w:rFonts w:ascii="Times New Roman" w:hAnsi="Times New Roman" w:cs="Times New Roman"/>
          <w:sz w:val="28"/>
          <w:szCs w:val="28"/>
          <w:lang w:val="ru-RU"/>
        </w:rPr>
        <w:t>власти</w:t>
      </w:r>
      <w:r w:rsidR="0051617E">
        <w:rPr>
          <w:rFonts w:ascii="Times New Roman" w:hAnsi="Times New Roman" w:cs="Times New Roman"/>
          <w:sz w:val="28"/>
          <w:szCs w:val="28"/>
          <w:lang w:val="ru-RU"/>
        </w:rPr>
        <w:t xml:space="preserve">; 2) </w:t>
      </w:r>
      <w:r w:rsidR="00962D63">
        <w:rPr>
          <w:rFonts w:ascii="Times New Roman" w:hAnsi="Times New Roman" w:cs="Times New Roman"/>
          <w:sz w:val="28"/>
          <w:szCs w:val="28"/>
          <w:lang w:val="ru-RU"/>
        </w:rPr>
        <w:t>объект</w:t>
      </w:r>
      <w:r w:rsidR="0051617E">
        <w:rPr>
          <w:rFonts w:ascii="Times New Roman" w:hAnsi="Times New Roman" w:cs="Times New Roman"/>
          <w:sz w:val="28"/>
          <w:szCs w:val="28"/>
          <w:lang w:val="ru-RU"/>
        </w:rPr>
        <w:t xml:space="preserve"> преступного посягательства</w:t>
      </w:r>
      <w:r w:rsidR="003F3448" w:rsidRPr="003942E0">
        <w:rPr>
          <w:rFonts w:ascii="Times New Roman" w:hAnsi="Times New Roman" w:cs="Times New Roman"/>
          <w:sz w:val="28"/>
          <w:szCs w:val="28"/>
          <w:lang w:val="ru-RU"/>
        </w:rPr>
        <w:t xml:space="preserve">. </w:t>
      </w:r>
    </w:p>
    <w:p w:rsidR="00411ED0" w:rsidRPr="003942E0" w:rsidRDefault="003F3448" w:rsidP="00930A6A">
      <w:pPr>
        <w:spacing w:after="0" w:line="360" w:lineRule="auto"/>
        <w:ind w:firstLine="709"/>
        <w:jc w:val="both"/>
        <w:rPr>
          <w:rFonts w:ascii="Times New Roman" w:hAnsi="Times New Roman" w:cs="Times New Roman"/>
          <w:sz w:val="28"/>
          <w:szCs w:val="28"/>
          <w:lang w:val="ru-RU"/>
        </w:rPr>
      </w:pPr>
      <w:r w:rsidRPr="003942E0">
        <w:rPr>
          <w:rFonts w:ascii="Times New Roman" w:hAnsi="Times New Roman" w:cs="Times New Roman"/>
          <w:sz w:val="28"/>
          <w:szCs w:val="28"/>
          <w:lang w:val="ru-RU"/>
        </w:rPr>
        <w:t>Наибол</w:t>
      </w:r>
      <w:r w:rsidR="0026505A" w:rsidRPr="003942E0">
        <w:rPr>
          <w:rFonts w:ascii="Times New Roman" w:hAnsi="Times New Roman" w:cs="Times New Roman"/>
          <w:sz w:val="28"/>
          <w:szCs w:val="28"/>
          <w:lang w:val="ru-RU"/>
        </w:rPr>
        <w:t>ее опасным</w:t>
      </w:r>
      <w:r w:rsidR="00382BF4" w:rsidRPr="003942E0">
        <w:rPr>
          <w:rFonts w:ascii="Times New Roman" w:hAnsi="Times New Roman" w:cs="Times New Roman"/>
          <w:sz w:val="28"/>
          <w:szCs w:val="28"/>
          <w:lang w:val="ru-RU"/>
        </w:rPr>
        <w:t xml:space="preserve"> для общества</w:t>
      </w:r>
      <w:r w:rsidR="00A710BE" w:rsidRPr="003942E0">
        <w:rPr>
          <w:rFonts w:ascii="Times New Roman" w:hAnsi="Times New Roman" w:cs="Times New Roman"/>
          <w:sz w:val="28"/>
          <w:szCs w:val="28"/>
          <w:lang w:val="ru-RU"/>
        </w:rPr>
        <w:t xml:space="preserve"> будет СП</w:t>
      </w:r>
      <w:r w:rsidR="000C569F">
        <w:rPr>
          <w:rFonts w:ascii="Times New Roman" w:hAnsi="Times New Roman" w:cs="Times New Roman"/>
          <w:sz w:val="28"/>
          <w:szCs w:val="28"/>
          <w:lang w:val="ru-RU"/>
        </w:rPr>
        <w:t xml:space="preserve">, </w:t>
      </w:r>
      <w:r w:rsidRPr="003942E0">
        <w:rPr>
          <w:rFonts w:ascii="Times New Roman" w:hAnsi="Times New Roman" w:cs="Times New Roman"/>
          <w:sz w:val="28"/>
          <w:szCs w:val="28"/>
          <w:lang w:val="ru-RU"/>
        </w:rPr>
        <w:t>совершенный</w:t>
      </w:r>
      <w:r w:rsidR="00A710BE" w:rsidRPr="003942E0">
        <w:rPr>
          <w:rFonts w:ascii="Times New Roman" w:hAnsi="Times New Roman" w:cs="Times New Roman"/>
          <w:sz w:val="28"/>
          <w:szCs w:val="28"/>
          <w:lang w:val="ru-RU"/>
        </w:rPr>
        <w:t xml:space="preserve"> </w:t>
      </w:r>
      <w:r w:rsidR="00382BF4" w:rsidRPr="003942E0">
        <w:rPr>
          <w:rFonts w:ascii="Times New Roman" w:hAnsi="Times New Roman" w:cs="Times New Roman"/>
          <w:sz w:val="28"/>
          <w:szCs w:val="28"/>
          <w:lang w:val="ru-RU"/>
        </w:rPr>
        <w:t>представителями</w:t>
      </w:r>
      <w:r w:rsidR="0062107A">
        <w:rPr>
          <w:rFonts w:ascii="Times New Roman" w:hAnsi="Times New Roman" w:cs="Times New Roman"/>
          <w:sz w:val="28"/>
          <w:szCs w:val="28"/>
          <w:lang w:val="ru-RU"/>
        </w:rPr>
        <w:t xml:space="preserve"> </w:t>
      </w:r>
      <w:r w:rsidR="006B07EB" w:rsidRPr="00227B63">
        <w:rPr>
          <w:rFonts w:ascii="Times New Roman" w:hAnsi="Times New Roman" w:cs="Times New Roman"/>
          <w:b/>
          <w:i/>
          <w:sz w:val="28"/>
          <w:szCs w:val="28"/>
          <w:lang w:val="ru-RU"/>
        </w:rPr>
        <w:t>законодательной власти</w:t>
      </w:r>
      <w:r w:rsidR="00A710BE" w:rsidRPr="003942E0">
        <w:rPr>
          <w:rFonts w:ascii="Times New Roman" w:hAnsi="Times New Roman" w:cs="Times New Roman"/>
          <w:sz w:val="28"/>
          <w:szCs w:val="28"/>
          <w:lang w:val="ru-RU"/>
        </w:rPr>
        <w:t xml:space="preserve">, но этот вопрос вовсе </w:t>
      </w:r>
      <w:r w:rsidR="00227B63">
        <w:rPr>
          <w:rFonts w:ascii="Times New Roman" w:hAnsi="Times New Roman" w:cs="Times New Roman"/>
          <w:sz w:val="28"/>
          <w:szCs w:val="28"/>
          <w:lang w:val="ru-RU"/>
        </w:rPr>
        <w:t>не рассмотрен наукой. Очевидным</w:t>
      </w:r>
      <w:r w:rsidR="00F63A40" w:rsidRPr="003942E0">
        <w:rPr>
          <w:rFonts w:ascii="Times New Roman" w:hAnsi="Times New Roman" w:cs="Times New Roman"/>
          <w:sz w:val="28"/>
          <w:szCs w:val="28"/>
          <w:lang w:val="ru-RU"/>
        </w:rPr>
        <w:t xml:space="preserve"> </w:t>
      </w:r>
      <w:r w:rsidR="00A710BE" w:rsidRPr="003942E0">
        <w:rPr>
          <w:rFonts w:ascii="Times New Roman" w:hAnsi="Times New Roman" w:cs="Times New Roman"/>
          <w:sz w:val="28"/>
          <w:szCs w:val="28"/>
          <w:lang w:val="ru-RU"/>
        </w:rPr>
        <w:t xml:space="preserve">примером </w:t>
      </w:r>
      <w:r w:rsidR="00A710BE" w:rsidRPr="00227B63">
        <w:rPr>
          <w:rFonts w:ascii="Times New Roman" w:hAnsi="Times New Roman" w:cs="Times New Roman"/>
          <w:b/>
          <w:i/>
          <w:sz w:val="28"/>
          <w:szCs w:val="28"/>
          <w:lang w:val="ru-RU"/>
        </w:rPr>
        <w:t>законодательного</w:t>
      </w:r>
      <w:r w:rsidR="00227B63" w:rsidRPr="00227B63">
        <w:rPr>
          <w:rFonts w:ascii="Times New Roman" w:hAnsi="Times New Roman" w:cs="Times New Roman"/>
          <w:b/>
          <w:i/>
          <w:sz w:val="28"/>
          <w:szCs w:val="28"/>
          <w:lang w:val="ru-RU"/>
        </w:rPr>
        <w:t xml:space="preserve"> </w:t>
      </w:r>
      <w:r w:rsidR="00A710BE" w:rsidRPr="00227B63">
        <w:rPr>
          <w:rFonts w:ascii="Times New Roman" w:hAnsi="Times New Roman" w:cs="Times New Roman"/>
          <w:b/>
          <w:i/>
          <w:sz w:val="28"/>
          <w:szCs w:val="28"/>
          <w:lang w:val="ru-RU"/>
        </w:rPr>
        <w:t>служебного подлога</w:t>
      </w:r>
      <w:r w:rsidR="00A710BE" w:rsidRPr="003942E0">
        <w:rPr>
          <w:rFonts w:ascii="Times New Roman" w:hAnsi="Times New Roman" w:cs="Times New Roman"/>
          <w:sz w:val="28"/>
          <w:szCs w:val="28"/>
          <w:lang w:val="ru-RU"/>
        </w:rPr>
        <w:t xml:space="preserve"> (далее по тексту - </w:t>
      </w:r>
      <w:r w:rsidR="00A710BE" w:rsidRPr="000C569F">
        <w:rPr>
          <w:rFonts w:ascii="Times New Roman" w:hAnsi="Times New Roman" w:cs="Times New Roman"/>
          <w:b/>
          <w:i/>
          <w:sz w:val="28"/>
          <w:szCs w:val="28"/>
          <w:lang w:val="ru-RU"/>
        </w:rPr>
        <w:t>ЗСП</w:t>
      </w:r>
      <w:r w:rsidR="00A710BE" w:rsidRPr="003942E0">
        <w:rPr>
          <w:rFonts w:ascii="Times New Roman" w:hAnsi="Times New Roman" w:cs="Times New Roman"/>
          <w:sz w:val="28"/>
          <w:szCs w:val="28"/>
          <w:lang w:val="ru-RU"/>
        </w:rPr>
        <w:t>)</w:t>
      </w:r>
      <w:r w:rsidR="00411ED0" w:rsidRPr="003942E0">
        <w:rPr>
          <w:rFonts w:ascii="Times New Roman" w:hAnsi="Times New Roman" w:cs="Times New Roman"/>
          <w:sz w:val="28"/>
          <w:szCs w:val="28"/>
          <w:lang w:val="ru-RU"/>
        </w:rPr>
        <w:t xml:space="preserve"> является </w:t>
      </w:r>
      <w:proofErr w:type="gramStart"/>
      <w:r w:rsidR="00411ED0" w:rsidRPr="003942E0">
        <w:rPr>
          <w:rFonts w:ascii="Times New Roman" w:hAnsi="Times New Roman" w:cs="Times New Roman"/>
          <w:sz w:val="28"/>
          <w:szCs w:val="28"/>
          <w:lang w:val="ru-RU"/>
        </w:rPr>
        <w:t>ч</w:t>
      </w:r>
      <w:proofErr w:type="gramEnd"/>
      <w:r w:rsidR="00411ED0" w:rsidRPr="003942E0">
        <w:rPr>
          <w:rFonts w:ascii="Times New Roman" w:hAnsi="Times New Roman" w:cs="Times New Roman"/>
          <w:sz w:val="28"/>
          <w:szCs w:val="28"/>
          <w:lang w:val="ru-RU"/>
        </w:rPr>
        <w:t>. 1 ст. 1 УК РФ. Уголовное законодательство</w:t>
      </w:r>
      <w:r w:rsidR="000C569F">
        <w:rPr>
          <w:rFonts w:ascii="Times New Roman" w:hAnsi="Times New Roman" w:cs="Times New Roman"/>
          <w:sz w:val="28"/>
          <w:szCs w:val="28"/>
          <w:lang w:val="ru-RU"/>
        </w:rPr>
        <w:t xml:space="preserve"> </w:t>
      </w:r>
      <w:r w:rsidR="00411ED0" w:rsidRPr="003942E0">
        <w:rPr>
          <w:rFonts w:ascii="Times New Roman" w:hAnsi="Times New Roman" w:cs="Times New Roman"/>
          <w:sz w:val="28"/>
          <w:szCs w:val="28"/>
          <w:lang w:val="ru-RU"/>
        </w:rPr>
        <w:t>намного обширнее</w:t>
      </w:r>
      <w:r w:rsidR="000621F2" w:rsidRPr="003942E0">
        <w:rPr>
          <w:rFonts w:ascii="Times New Roman" w:hAnsi="Times New Roman" w:cs="Times New Roman"/>
          <w:sz w:val="28"/>
          <w:szCs w:val="28"/>
          <w:lang w:val="ru-RU"/>
        </w:rPr>
        <w:t>, чем УК РФ - это</w:t>
      </w:r>
      <w:r w:rsidR="006B07EB" w:rsidRPr="003942E0">
        <w:rPr>
          <w:rFonts w:ascii="Times New Roman" w:hAnsi="Times New Roman" w:cs="Times New Roman"/>
          <w:sz w:val="28"/>
          <w:szCs w:val="28"/>
          <w:lang w:val="ru-RU"/>
        </w:rPr>
        <w:t xml:space="preserve"> </w:t>
      </w:r>
      <w:r w:rsidR="0026505A" w:rsidRPr="003942E0">
        <w:rPr>
          <w:rFonts w:ascii="Times New Roman" w:hAnsi="Times New Roman" w:cs="Times New Roman"/>
          <w:sz w:val="28"/>
          <w:szCs w:val="28"/>
          <w:lang w:val="ru-RU"/>
        </w:rPr>
        <w:t xml:space="preserve">азбучная истина </w:t>
      </w:r>
      <w:r w:rsidR="00F63A40" w:rsidRPr="003942E0">
        <w:rPr>
          <w:rFonts w:ascii="Times New Roman" w:hAnsi="Times New Roman" w:cs="Times New Roman"/>
          <w:sz w:val="28"/>
          <w:szCs w:val="28"/>
          <w:lang w:val="ru-RU"/>
        </w:rPr>
        <w:t>для юристов</w:t>
      </w:r>
      <w:r w:rsidR="000C569F">
        <w:rPr>
          <w:rFonts w:ascii="Times New Roman" w:hAnsi="Times New Roman" w:cs="Times New Roman"/>
          <w:sz w:val="28"/>
          <w:szCs w:val="28"/>
          <w:lang w:val="ru-RU"/>
        </w:rPr>
        <w:t xml:space="preserve"> уголовного профиля</w:t>
      </w:r>
      <w:r w:rsidR="000621F2" w:rsidRPr="003942E0">
        <w:rPr>
          <w:rFonts w:ascii="Times New Roman" w:hAnsi="Times New Roman" w:cs="Times New Roman"/>
          <w:sz w:val="28"/>
          <w:szCs w:val="28"/>
          <w:lang w:val="ru-RU"/>
        </w:rPr>
        <w:t>, с</w:t>
      </w:r>
      <w:r w:rsidR="00411ED0" w:rsidRPr="003942E0">
        <w:rPr>
          <w:rFonts w:ascii="Times New Roman" w:hAnsi="Times New Roman" w:cs="Times New Roman"/>
          <w:sz w:val="28"/>
          <w:szCs w:val="28"/>
          <w:lang w:val="ru-RU"/>
        </w:rPr>
        <w:t xml:space="preserve">ледовательно, законодатель внес заведомо </w:t>
      </w:r>
      <w:r w:rsidR="000621F2" w:rsidRPr="003942E0">
        <w:rPr>
          <w:rFonts w:ascii="Times New Roman" w:hAnsi="Times New Roman" w:cs="Times New Roman"/>
          <w:sz w:val="28"/>
          <w:szCs w:val="28"/>
          <w:lang w:val="ru-RU"/>
        </w:rPr>
        <w:t xml:space="preserve">ложные сведения в текст УК РФ. </w:t>
      </w:r>
      <w:r w:rsidR="000957A2" w:rsidRPr="003942E0">
        <w:rPr>
          <w:rFonts w:ascii="Times New Roman" w:hAnsi="Times New Roman" w:cs="Times New Roman"/>
          <w:sz w:val="28"/>
          <w:szCs w:val="28"/>
          <w:lang w:val="ru-RU"/>
        </w:rPr>
        <w:t>Ф</w:t>
      </w:r>
      <w:r w:rsidR="00411ED0" w:rsidRPr="003942E0">
        <w:rPr>
          <w:rFonts w:ascii="Times New Roman" w:hAnsi="Times New Roman" w:cs="Times New Roman"/>
          <w:sz w:val="28"/>
          <w:szCs w:val="28"/>
          <w:lang w:val="ru-RU"/>
        </w:rPr>
        <w:t>еномен</w:t>
      </w:r>
      <w:r w:rsidR="000621F2" w:rsidRPr="003942E0">
        <w:rPr>
          <w:rFonts w:ascii="Times New Roman" w:hAnsi="Times New Roman" w:cs="Times New Roman"/>
          <w:sz w:val="28"/>
          <w:szCs w:val="28"/>
          <w:lang w:val="ru-RU"/>
        </w:rPr>
        <w:t xml:space="preserve"> ЗСП</w:t>
      </w:r>
      <w:r w:rsidR="00411ED0" w:rsidRPr="003942E0">
        <w:rPr>
          <w:rFonts w:ascii="Times New Roman" w:hAnsi="Times New Roman" w:cs="Times New Roman"/>
          <w:sz w:val="28"/>
          <w:szCs w:val="28"/>
          <w:lang w:val="ru-RU"/>
        </w:rPr>
        <w:t xml:space="preserve"> не имеет перспективы наказания, но </w:t>
      </w:r>
      <w:r w:rsidR="000621F2" w:rsidRPr="003942E0">
        <w:rPr>
          <w:rFonts w:ascii="Times New Roman" w:hAnsi="Times New Roman" w:cs="Times New Roman"/>
          <w:sz w:val="28"/>
          <w:szCs w:val="28"/>
          <w:lang w:val="ru-RU"/>
        </w:rPr>
        <w:t xml:space="preserve">обязательно </w:t>
      </w:r>
      <w:r w:rsidR="00F63A40" w:rsidRPr="003942E0">
        <w:rPr>
          <w:rFonts w:ascii="Times New Roman" w:hAnsi="Times New Roman" w:cs="Times New Roman"/>
          <w:sz w:val="28"/>
          <w:szCs w:val="28"/>
          <w:lang w:val="ru-RU"/>
        </w:rPr>
        <w:t xml:space="preserve">должен изучаться наукой </w:t>
      </w:r>
      <w:r w:rsidR="003D69C0" w:rsidRPr="003942E0">
        <w:rPr>
          <w:rFonts w:ascii="Times New Roman" w:hAnsi="Times New Roman" w:cs="Times New Roman"/>
          <w:sz w:val="28"/>
          <w:szCs w:val="28"/>
          <w:lang w:val="ru-RU"/>
        </w:rPr>
        <w:t xml:space="preserve">по причине </w:t>
      </w:r>
      <w:r w:rsidR="00532AE0" w:rsidRPr="003942E0">
        <w:rPr>
          <w:rFonts w:ascii="Times New Roman" w:hAnsi="Times New Roman" w:cs="Times New Roman"/>
          <w:sz w:val="28"/>
          <w:szCs w:val="28"/>
          <w:lang w:val="ru-RU"/>
        </w:rPr>
        <w:t>уникальности и многочисленности</w:t>
      </w:r>
      <w:r w:rsidR="003D69C0" w:rsidRPr="003942E0">
        <w:rPr>
          <w:rFonts w:ascii="Times New Roman" w:hAnsi="Times New Roman" w:cs="Times New Roman"/>
          <w:sz w:val="28"/>
          <w:szCs w:val="28"/>
          <w:lang w:val="ru-RU"/>
        </w:rPr>
        <w:t xml:space="preserve"> субъектов</w:t>
      </w:r>
      <w:r w:rsidR="00382BF4" w:rsidRPr="003942E0">
        <w:rPr>
          <w:rFonts w:ascii="Times New Roman" w:hAnsi="Times New Roman" w:cs="Times New Roman"/>
          <w:sz w:val="28"/>
          <w:szCs w:val="28"/>
          <w:lang w:val="ru-RU"/>
        </w:rPr>
        <w:t xml:space="preserve"> (</w:t>
      </w:r>
      <w:r w:rsidR="00227B63">
        <w:rPr>
          <w:rFonts w:ascii="Times New Roman" w:hAnsi="Times New Roman" w:cs="Times New Roman"/>
          <w:sz w:val="28"/>
          <w:szCs w:val="28"/>
          <w:lang w:val="ru-RU"/>
        </w:rPr>
        <w:t xml:space="preserve">члены </w:t>
      </w:r>
      <w:r w:rsidR="00382BF4" w:rsidRPr="003942E0">
        <w:rPr>
          <w:rFonts w:ascii="Times New Roman" w:hAnsi="Times New Roman" w:cs="Times New Roman"/>
          <w:sz w:val="28"/>
          <w:szCs w:val="28"/>
          <w:lang w:val="ru-RU"/>
        </w:rPr>
        <w:t>ФС РФ и П</w:t>
      </w:r>
      <w:r w:rsidR="003D69C0" w:rsidRPr="003942E0">
        <w:rPr>
          <w:rFonts w:ascii="Times New Roman" w:hAnsi="Times New Roman" w:cs="Times New Roman"/>
          <w:sz w:val="28"/>
          <w:szCs w:val="28"/>
          <w:lang w:val="ru-RU"/>
        </w:rPr>
        <w:t>резидент РФ).</w:t>
      </w:r>
    </w:p>
    <w:p w:rsidR="00C85BA1" w:rsidRPr="003942E0" w:rsidRDefault="0026505A" w:rsidP="00930A6A">
      <w:pPr>
        <w:spacing w:after="0" w:line="360" w:lineRule="auto"/>
        <w:ind w:firstLine="709"/>
        <w:jc w:val="both"/>
        <w:rPr>
          <w:rFonts w:ascii="Times New Roman" w:hAnsi="Times New Roman" w:cs="Times New Roman"/>
          <w:sz w:val="28"/>
          <w:szCs w:val="28"/>
          <w:lang w:val="ru-RU"/>
        </w:rPr>
      </w:pPr>
      <w:r w:rsidRPr="003942E0">
        <w:rPr>
          <w:rFonts w:ascii="Times New Roman" w:hAnsi="Times New Roman" w:cs="Times New Roman"/>
          <w:sz w:val="28"/>
          <w:szCs w:val="28"/>
          <w:lang w:val="ru-RU"/>
        </w:rPr>
        <w:t xml:space="preserve">Меньшей </w:t>
      </w:r>
      <w:r w:rsidR="003942EC" w:rsidRPr="003942E0">
        <w:rPr>
          <w:rFonts w:ascii="Times New Roman" w:hAnsi="Times New Roman" w:cs="Times New Roman"/>
          <w:sz w:val="28"/>
          <w:szCs w:val="28"/>
          <w:lang w:val="ru-RU"/>
        </w:rPr>
        <w:t xml:space="preserve">общественной </w:t>
      </w:r>
      <w:r w:rsidRPr="003942E0">
        <w:rPr>
          <w:rFonts w:ascii="Times New Roman" w:hAnsi="Times New Roman" w:cs="Times New Roman"/>
          <w:sz w:val="28"/>
          <w:szCs w:val="28"/>
          <w:lang w:val="ru-RU"/>
        </w:rPr>
        <w:t>опасностью</w:t>
      </w:r>
      <w:r w:rsidR="006B07EB" w:rsidRPr="003942E0">
        <w:rPr>
          <w:rFonts w:ascii="Times New Roman" w:hAnsi="Times New Roman" w:cs="Times New Roman"/>
          <w:sz w:val="28"/>
          <w:szCs w:val="28"/>
          <w:lang w:val="ru-RU"/>
        </w:rPr>
        <w:t xml:space="preserve"> - по сравнению с ЗСП -</w:t>
      </w:r>
      <w:r w:rsidR="003D69C0" w:rsidRPr="003942E0">
        <w:rPr>
          <w:rFonts w:ascii="Times New Roman" w:hAnsi="Times New Roman" w:cs="Times New Roman"/>
          <w:sz w:val="28"/>
          <w:szCs w:val="28"/>
          <w:lang w:val="ru-RU"/>
        </w:rPr>
        <w:t xml:space="preserve"> обладает </w:t>
      </w:r>
      <w:r w:rsidR="003D69C0" w:rsidRPr="00227B63">
        <w:rPr>
          <w:rFonts w:ascii="Times New Roman" w:hAnsi="Times New Roman" w:cs="Times New Roman"/>
          <w:b/>
          <w:i/>
          <w:sz w:val="28"/>
          <w:szCs w:val="28"/>
          <w:lang w:val="ru-RU"/>
        </w:rPr>
        <w:t>служебный подлог, который совершается судьями в ходе судопроизводства</w:t>
      </w:r>
      <w:r w:rsidR="003D69C0" w:rsidRPr="003942E0">
        <w:rPr>
          <w:rFonts w:ascii="Times New Roman" w:hAnsi="Times New Roman" w:cs="Times New Roman"/>
          <w:sz w:val="28"/>
          <w:szCs w:val="28"/>
          <w:lang w:val="ru-RU"/>
        </w:rPr>
        <w:t xml:space="preserve"> (далее по тексту - </w:t>
      </w:r>
      <w:r w:rsidR="003D69C0" w:rsidRPr="000C569F">
        <w:rPr>
          <w:rFonts w:ascii="Times New Roman" w:hAnsi="Times New Roman" w:cs="Times New Roman"/>
          <w:b/>
          <w:i/>
          <w:sz w:val="28"/>
          <w:szCs w:val="28"/>
          <w:lang w:val="ru-RU"/>
        </w:rPr>
        <w:t>судейский служебный подлог</w:t>
      </w:r>
      <w:r w:rsidR="00AA0ADB" w:rsidRPr="003942E0">
        <w:rPr>
          <w:rFonts w:ascii="Times New Roman" w:hAnsi="Times New Roman" w:cs="Times New Roman"/>
          <w:i/>
          <w:sz w:val="28"/>
          <w:szCs w:val="28"/>
          <w:lang w:val="ru-RU"/>
        </w:rPr>
        <w:t xml:space="preserve"> </w:t>
      </w:r>
      <w:r w:rsidR="003D69C0" w:rsidRPr="003942E0">
        <w:rPr>
          <w:rFonts w:ascii="Times New Roman" w:hAnsi="Times New Roman" w:cs="Times New Roman"/>
          <w:sz w:val="28"/>
          <w:szCs w:val="28"/>
          <w:lang w:val="ru-RU"/>
        </w:rPr>
        <w:t xml:space="preserve">или </w:t>
      </w:r>
      <w:r w:rsidR="003D69C0" w:rsidRPr="000C569F">
        <w:rPr>
          <w:rFonts w:ascii="Times New Roman" w:hAnsi="Times New Roman" w:cs="Times New Roman"/>
          <w:b/>
          <w:i/>
          <w:sz w:val="28"/>
          <w:szCs w:val="28"/>
          <w:lang w:val="ru-RU"/>
        </w:rPr>
        <w:t>ССП</w:t>
      </w:r>
      <w:r w:rsidR="003D69C0" w:rsidRPr="003942E0">
        <w:rPr>
          <w:rFonts w:ascii="Times New Roman" w:hAnsi="Times New Roman" w:cs="Times New Roman"/>
          <w:sz w:val="28"/>
          <w:szCs w:val="28"/>
          <w:lang w:val="ru-RU"/>
        </w:rPr>
        <w:t>), однако ССП име</w:t>
      </w:r>
      <w:r w:rsidR="000621F2" w:rsidRPr="003942E0">
        <w:rPr>
          <w:rFonts w:ascii="Times New Roman" w:hAnsi="Times New Roman" w:cs="Times New Roman"/>
          <w:sz w:val="28"/>
          <w:szCs w:val="28"/>
          <w:lang w:val="ru-RU"/>
        </w:rPr>
        <w:t xml:space="preserve">ет </w:t>
      </w:r>
      <w:r w:rsidR="003942EC" w:rsidRPr="003942E0">
        <w:rPr>
          <w:rFonts w:ascii="Times New Roman" w:hAnsi="Times New Roman" w:cs="Times New Roman"/>
          <w:sz w:val="28"/>
          <w:szCs w:val="28"/>
          <w:lang w:val="ru-RU"/>
        </w:rPr>
        <w:t xml:space="preserve">самую </w:t>
      </w:r>
      <w:r w:rsidR="000621F2" w:rsidRPr="003942E0">
        <w:rPr>
          <w:rFonts w:ascii="Times New Roman" w:hAnsi="Times New Roman" w:cs="Times New Roman"/>
          <w:sz w:val="28"/>
          <w:szCs w:val="28"/>
          <w:lang w:val="ru-RU"/>
        </w:rPr>
        <w:t>высокую практическую значимость</w:t>
      </w:r>
      <w:r w:rsidR="003D69C0" w:rsidRPr="003942E0">
        <w:rPr>
          <w:rFonts w:ascii="Times New Roman" w:hAnsi="Times New Roman" w:cs="Times New Roman"/>
          <w:sz w:val="28"/>
          <w:szCs w:val="28"/>
          <w:lang w:val="ru-RU"/>
        </w:rPr>
        <w:t xml:space="preserve">, которая определяется статусом </w:t>
      </w:r>
      <w:r w:rsidR="003D69C0" w:rsidRPr="008317FD">
        <w:rPr>
          <w:rFonts w:ascii="Times New Roman" w:hAnsi="Times New Roman" w:cs="Times New Roman"/>
          <w:sz w:val="28"/>
          <w:szCs w:val="28"/>
          <w:lang w:val="ru-RU"/>
        </w:rPr>
        <w:t>субъекта и последствиями фальсификации судейских документов.</w:t>
      </w:r>
      <w:r w:rsidR="00532AE0" w:rsidRPr="008317FD">
        <w:rPr>
          <w:rFonts w:ascii="Times New Roman" w:hAnsi="Times New Roman" w:cs="Times New Roman"/>
          <w:sz w:val="28"/>
          <w:szCs w:val="28"/>
          <w:lang w:val="ru-RU"/>
        </w:rPr>
        <w:t xml:space="preserve"> </w:t>
      </w:r>
      <w:r w:rsidR="008317FD" w:rsidRPr="008317FD">
        <w:rPr>
          <w:rFonts w:ascii="Times New Roman" w:hAnsi="Times New Roman" w:cs="Times New Roman"/>
          <w:sz w:val="28"/>
          <w:szCs w:val="28"/>
          <w:lang w:val="ru-RU"/>
        </w:rPr>
        <w:t xml:space="preserve">Ранее в науке предлагался термин </w:t>
      </w:r>
      <w:r w:rsidR="000C569F">
        <w:rPr>
          <w:rFonts w:ascii="Times New Roman" w:hAnsi="Times New Roman" w:cs="Times New Roman"/>
          <w:sz w:val="28"/>
          <w:szCs w:val="28"/>
          <w:lang w:val="ru-RU"/>
        </w:rPr>
        <w:t>"</w:t>
      </w:r>
      <w:r w:rsidR="008317FD" w:rsidRPr="000C569F">
        <w:rPr>
          <w:rFonts w:ascii="Times New Roman" w:hAnsi="Times New Roman" w:cs="Times New Roman"/>
          <w:sz w:val="28"/>
          <w:szCs w:val="28"/>
          <w:lang w:val="ru-RU"/>
        </w:rPr>
        <w:t>судебный подлог</w:t>
      </w:r>
      <w:r w:rsidR="000C569F">
        <w:rPr>
          <w:rFonts w:ascii="Times New Roman" w:hAnsi="Times New Roman" w:cs="Times New Roman"/>
          <w:sz w:val="28"/>
          <w:szCs w:val="28"/>
          <w:lang w:val="ru-RU"/>
        </w:rPr>
        <w:t>", который не</w:t>
      </w:r>
      <w:r w:rsidR="008317FD" w:rsidRPr="008317FD">
        <w:rPr>
          <w:rFonts w:ascii="Times New Roman" w:hAnsi="Times New Roman" w:cs="Times New Roman"/>
          <w:sz w:val="28"/>
          <w:szCs w:val="28"/>
          <w:lang w:val="ru-RU"/>
        </w:rPr>
        <w:t>точно отражает сущность и особенности феномена [4</w:t>
      </w:r>
      <w:r w:rsidR="008317FD">
        <w:rPr>
          <w:rFonts w:ascii="Times New Roman" w:hAnsi="Times New Roman" w:cs="Times New Roman"/>
          <w:sz w:val="28"/>
          <w:szCs w:val="28"/>
          <w:lang w:val="ru-RU"/>
        </w:rPr>
        <w:t>, с. 308</w:t>
      </w:r>
      <w:r w:rsidR="008317FD" w:rsidRPr="008317FD">
        <w:rPr>
          <w:rFonts w:ascii="Times New Roman" w:hAnsi="Times New Roman" w:cs="Times New Roman"/>
          <w:sz w:val="28"/>
          <w:szCs w:val="28"/>
          <w:lang w:val="ru-RU"/>
        </w:rPr>
        <w:t>]</w:t>
      </w:r>
      <w:r w:rsidR="00810855">
        <w:rPr>
          <w:rFonts w:ascii="Times New Roman" w:hAnsi="Times New Roman" w:cs="Times New Roman"/>
          <w:sz w:val="28"/>
          <w:szCs w:val="28"/>
          <w:lang w:val="ru-RU"/>
        </w:rPr>
        <w:t>.</w:t>
      </w:r>
      <w:r w:rsidR="0062107A">
        <w:rPr>
          <w:rFonts w:ascii="Times New Roman" w:hAnsi="Times New Roman" w:cs="Times New Roman"/>
          <w:sz w:val="28"/>
          <w:szCs w:val="28"/>
          <w:lang w:val="ru-RU"/>
        </w:rPr>
        <w:t xml:space="preserve"> Порочность</w:t>
      </w:r>
      <w:r w:rsidR="00C959D2">
        <w:rPr>
          <w:rFonts w:ascii="Times New Roman" w:hAnsi="Times New Roman" w:cs="Times New Roman"/>
          <w:sz w:val="28"/>
          <w:szCs w:val="28"/>
          <w:lang w:val="ru-RU"/>
        </w:rPr>
        <w:t xml:space="preserve"> </w:t>
      </w:r>
      <w:r w:rsidR="00810855">
        <w:rPr>
          <w:rFonts w:ascii="Times New Roman" w:hAnsi="Times New Roman" w:cs="Times New Roman"/>
          <w:sz w:val="28"/>
          <w:szCs w:val="28"/>
          <w:lang w:val="ru-RU"/>
        </w:rPr>
        <w:t>термина подтверждается значени</w:t>
      </w:r>
      <w:r w:rsidR="00C959D2">
        <w:rPr>
          <w:rFonts w:ascii="Times New Roman" w:hAnsi="Times New Roman" w:cs="Times New Roman"/>
          <w:sz w:val="28"/>
          <w:szCs w:val="28"/>
          <w:lang w:val="ru-RU"/>
        </w:rPr>
        <w:t>ями слов "судейский" и "судебный</w:t>
      </w:r>
      <w:r w:rsidR="00810855">
        <w:rPr>
          <w:rFonts w:ascii="Times New Roman" w:hAnsi="Times New Roman" w:cs="Times New Roman"/>
          <w:sz w:val="28"/>
          <w:szCs w:val="28"/>
          <w:lang w:val="ru-RU"/>
        </w:rPr>
        <w:t xml:space="preserve">", а также отсутствием важного слова "служебный". </w:t>
      </w:r>
      <w:r w:rsidR="00532AE0" w:rsidRPr="003942E0">
        <w:rPr>
          <w:rFonts w:ascii="Times New Roman" w:hAnsi="Times New Roman" w:cs="Times New Roman"/>
          <w:sz w:val="28"/>
          <w:szCs w:val="28"/>
          <w:lang w:val="ru-RU"/>
        </w:rPr>
        <w:t>Имеется практика привлечения судей к ответственности по ст. 292 УК РФ, но такие случаи единичны</w:t>
      </w:r>
      <w:r w:rsidR="008317FD">
        <w:rPr>
          <w:rFonts w:ascii="Times New Roman" w:hAnsi="Times New Roman" w:cs="Times New Roman"/>
          <w:sz w:val="28"/>
          <w:szCs w:val="28"/>
          <w:lang w:val="ru-RU"/>
        </w:rPr>
        <w:t xml:space="preserve"> (примерно два случая ежегодно)</w:t>
      </w:r>
      <w:r w:rsidR="000C569F">
        <w:rPr>
          <w:rFonts w:ascii="Times New Roman" w:hAnsi="Times New Roman" w:cs="Times New Roman"/>
          <w:sz w:val="28"/>
          <w:szCs w:val="28"/>
          <w:lang w:val="ru-RU"/>
        </w:rPr>
        <w:t xml:space="preserve"> и рассматриваются в науке и практике ошибочно - </w:t>
      </w:r>
      <w:r w:rsidR="00532AE0" w:rsidRPr="003942E0">
        <w:rPr>
          <w:rFonts w:ascii="Times New Roman" w:hAnsi="Times New Roman" w:cs="Times New Roman"/>
          <w:sz w:val="28"/>
          <w:szCs w:val="28"/>
          <w:lang w:val="ru-RU"/>
        </w:rPr>
        <w:t xml:space="preserve">по аналогии со </w:t>
      </w:r>
      <w:r w:rsidR="00532AE0" w:rsidRPr="008317FD">
        <w:rPr>
          <w:rFonts w:ascii="Times New Roman" w:hAnsi="Times New Roman" w:cs="Times New Roman"/>
          <w:b/>
          <w:i/>
          <w:sz w:val="28"/>
          <w:szCs w:val="28"/>
          <w:lang w:val="ru-RU"/>
        </w:rPr>
        <w:t>служебным по</w:t>
      </w:r>
      <w:r w:rsidR="003942EC" w:rsidRPr="008317FD">
        <w:rPr>
          <w:rFonts w:ascii="Times New Roman" w:hAnsi="Times New Roman" w:cs="Times New Roman"/>
          <w:b/>
          <w:i/>
          <w:sz w:val="28"/>
          <w:szCs w:val="28"/>
          <w:lang w:val="ru-RU"/>
        </w:rPr>
        <w:t>длогом, совершенным представителями</w:t>
      </w:r>
      <w:r w:rsidR="00532AE0" w:rsidRPr="008317FD">
        <w:rPr>
          <w:rFonts w:ascii="Times New Roman" w:hAnsi="Times New Roman" w:cs="Times New Roman"/>
          <w:b/>
          <w:i/>
          <w:sz w:val="28"/>
          <w:szCs w:val="28"/>
          <w:lang w:val="ru-RU"/>
        </w:rPr>
        <w:t xml:space="preserve"> исполнительной </w:t>
      </w:r>
      <w:r w:rsidR="00810855" w:rsidRPr="00810855">
        <w:rPr>
          <w:rFonts w:ascii="Times New Roman" w:hAnsi="Times New Roman" w:cs="Times New Roman"/>
          <w:sz w:val="28"/>
          <w:szCs w:val="28"/>
          <w:lang w:val="ru-RU"/>
        </w:rPr>
        <w:t>(до 1917 года - карательной)</w:t>
      </w:r>
      <w:r w:rsidR="00810855">
        <w:rPr>
          <w:rFonts w:ascii="Times New Roman" w:hAnsi="Times New Roman" w:cs="Times New Roman"/>
          <w:b/>
          <w:i/>
          <w:sz w:val="28"/>
          <w:szCs w:val="28"/>
          <w:lang w:val="ru-RU"/>
        </w:rPr>
        <w:t xml:space="preserve"> </w:t>
      </w:r>
      <w:r w:rsidR="00532AE0" w:rsidRPr="008317FD">
        <w:rPr>
          <w:rFonts w:ascii="Times New Roman" w:hAnsi="Times New Roman" w:cs="Times New Roman"/>
          <w:b/>
          <w:i/>
          <w:sz w:val="28"/>
          <w:szCs w:val="28"/>
          <w:lang w:val="ru-RU"/>
        </w:rPr>
        <w:t>власти</w:t>
      </w:r>
      <w:r w:rsidR="008317FD">
        <w:rPr>
          <w:rFonts w:ascii="Times New Roman" w:hAnsi="Times New Roman" w:cs="Times New Roman"/>
          <w:sz w:val="28"/>
          <w:szCs w:val="28"/>
          <w:lang w:val="ru-RU"/>
        </w:rPr>
        <w:t xml:space="preserve"> (далее по тексту - </w:t>
      </w:r>
      <w:r w:rsidR="008317FD" w:rsidRPr="000C569F">
        <w:rPr>
          <w:rFonts w:ascii="Times New Roman" w:hAnsi="Times New Roman" w:cs="Times New Roman"/>
          <w:b/>
          <w:i/>
          <w:sz w:val="28"/>
          <w:szCs w:val="28"/>
          <w:lang w:val="ru-RU"/>
        </w:rPr>
        <w:t>карательный служебный подлог</w:t>
      </w:r>
      <w:r w:rsidR="008317FD" w:rsidRPr="008317FD">
        <w:rPr>
          <w:rFonts w:ascii="Times New Roman" w:hAnsi="Times New Roman" w:cs="Times New Roman"/>
          <w:i/>
          <w:sz w:val="28"/>
          <w:szCs w:val="28"/>
          <w:lang w:val="ru-RU"/>
        </w:rPr>
        <w:t xml:space="preserve"> или </w:t>
      </w:r>
      <w:r w:rsidR="008317FD" w:rsidRPr="000C569F">
        <w:rPr>
          <w:rFonts w:ascii="Times New Roman" w:hAnsi="Times New Roman" w:cs="Times New Roman"/>
          <w:b/>
          <w:i/>
          <w:sz w:val="28"/>
          <w:szCs w:val="28"/>
          <w:lang w:val="ru-RU"/>
        </w:rPr>
        <w:t>КСП</w:t>
      </w:r>
      <w:r w:rsidR="008317FD">
        <w:rPr>
          <w:rFonts w:ascii="Times New Roman" w:hAnsi="Times New Roman" w:cs="Times New Roman"/>
          <w:sz w:val="28"/>
          <w:szCs w:val="28"/>
          <w:lang w:val="ru-RU"/>
        </w:rPr>
        <w:t>).</w:t>
      </w:r>
    </w:p>
    <w:p w:rsidR="000C569F" w:rsidRDefault="00EF3614" w:rsidP="00930A6A">
      <w:pPr>
        <w:spacing w:after="0" w:line="360" w:lineRule="auto"/>
        <w:ind w:firstLine="709"/>
        <w:jc w:val="both"/>
        <w:rPr>
          <w:rFonts w:ascii="Times New Roman" w:hAnsi="Times New Roman" w:cs="Times New Roman"/>
          <w:sz w:val="28"/>
          <w:szCs w:val="28"/>
          <w:lang w:val="ru-RU"/>
        </w:rPr>
      </w:pPr>
      <w:r w:rsidRPr="003942E0">
        <w:rPr>
          <w:rFonts w:ascii="Times New Roman" w:hAnsi="Times New Roman" w:cs="Times New Roman"/>
          <w:sz w:val="28"/>
          <w:szCs w:val="28"/>
          <w:lang w:val="ru-RU"/>
        </w:rPr>
        <w:t>Общеизвестно, что органы судебной системы</w:t>
      </w:r>
      <w:r w:rsidR="00A122BB" w:rsidRPr="003942E0">
        <w:rPr>
          <w:rFonts w:ascii="Times New Roman" w:hAnsi="Times New Roman" w:cs="Times New Roman"/>
          <w:sz w:val="28"/>
          <w:szCs w:val="28"/>
          <w:lang w:val="ru-RU"/>
        </w:rPr>
        <w:t xml:space="preserve"> РФ</w:t>
      </w:r>
      <w:r w:rsidRPr="003942E0">
        <w:rPr>
          <w:rFonts w:ascii="Times New Roman" w:hAnsi="Times New Roman" w:cs="Times New Roman"/>
          <w:sz w:val="28"/>
          <w:szCs w:val="28"/>
          <w:lang w:val="ru-RU"/>
        </w:rPr>
        <w:t xml:space="preserve"> </w:t>
      </w:r>
      <w:r w:rsidR="00B94F88" w:rsidRPr="003942E0">
        <w:rPr>
          <w:rFonts w:ascii="Times New Roman" w:hAnsi="Times New Roman" w:cs="Times New Roman"/>
          <w:sz w:val="28"/>
          <w:szCs w:val="28"/>
          <w:lang w:val="ru-RU"/>
        </w:rPr>
        <w:t xml:space="preserve">традиционно обладают чрезвычайно низким </w:t>
      </w:r>
      <w:r w:rsidRPr="003942E0">
        <w:rPr>
          <w:rFonts w:ascii="Times New Roman" w:hAnsi="Times New Roman" w:cs="Times New Roman"/>
          <w:sz w:val="28"/>
          <w:szCs w:val="28"/>
          <w:lang w:val="ru-RU"/>
        </w:rPr>
        <w:t>уровнем довер</w:t>
      </w:r>
      <w:r w:rsidR="00B94F88" w:rsidRPr="003942E0">
        <w:rPr>
          <w:rFonts w:ascii="Times New Roman" w:hAnsi="Times New Roman" w:cs="Times New Roman"/>
          <w:sz w:val="28"/>
          <w:szCs w:val="28"/>
          <w:lang w:val="ru-RU"/>
        </w:rPr>
        <w:t>ия, причем</w:t>
      </w:r>
      <w:r w:rsidR="00A122BB" w:rsidRPr="003942E0">
        <w:rPr>
          <w:rFonts w:ascii="Times New Roman" w:hAnsi="Times New Roman" w:cs="Times New Roman"/>
          <w:sz w:val="28"/>
          <w:szCs w:val="28"/>
          <w:lang w:val="ru-RU"/>
        </w:rPr>
        <w:t xml:space="preserve"> в 2020 году указанны</w:t>
      </w:r>
      <w:r w:rsidR="00461BCF" w:rsidRPr="003942E0">
        <w:rPr>
          <w:rFonts w:ascii="Times New Roman" w:hAnsi="Times New Roman" w:cs="Times New Roman"/>
          <w:sz w:val="28"/>
          <w:szCs w:val="28"/>
          <w:lang w:val="ru-RU"/>
        </w:rPr>
        <w:t>й</w:t>
      </w:r>
      <w:r w:rsidR="00A122BB" w:rsidRPr="003942E0">
        <w:rPr>
          <w:rFonts w:ascii="Times New Roman" w:hAnsi="Times New Roman" w:cs="Times New Roman"/>
          <w:sz w:val="28"/>
          <w:szCs w:val="28"/>
          <w:lang w:val="ru-RU"/>
        </w:rPr>
        <w:t xml:space="preserve"> уровень</w:t>
      </w:r>
      <w:r w:rsidR="006B07EB" w:rsidRPr="003942E0">
        <w:rPr>
          <w:rFonts w:ascii="Times New Roman" w:hAnsi="Times New Roman" w:cs="Times New Roman"/>
          <w:sz w:val="28"/>
          <w:szCs w:val="28"/>
          <w:lang w:val="ru-RU"/>
        </w:rPr>
        <w:t xml:space="preserve"> </w:t>
      </w:r>
      <w:r w:rsidR="00A122BB" w:rsidRPr="003942E0">
        <w:rPr>
          <w:rFonts w:ascii="Times New Roman" w:hAnsi="Times New Roman" w:cs="Times New Roman"/>
          <w:sz w:val="28"/>
          <w:szCs w:val="28"/>
          <w:lang w:val="ru-RU"/>
        </w:rPr>
        <w:lastRenderedPageBreak/>
        <w:t>снизился по сравнению с 2018 годом</w:t>
      </w:r>
      <w:r w:rsidR="000C569F">
        <w:rPr>
          <w:rFonts w:ascii="Times New Roman" w:hAnsi="Times New Roman" w:cs="Times New Roman"/>
          <w:sz w:val="28"/>
          <w:szCs w:val="28"/>
          <w:lang w:val="ru-RU"/>
        </w:rPr>
        <w:t xml:space="preserve">: 70% россиян не доверяет судам </w:t>
      </w:r>
      <w:r w:rsidR="00AA0ADB" w:rsidRPr="003942E0">
        <w:rPr>
          <w:rFonts w:ascii="Times New Roman" w:hAnsi="Times New Roman" w:cs="Times New Roman"/>
          <w:sz w:val="28"/>
          <w:szCs w:val="28"/>
          <w:lang w:val="ru-RU"/>
        </w:rPr>
        <w:t>[5]</w:t>
      </w:r>
      <w:r w:rsidR="006B07EB" w:rsidRPr="003942E0">
        <w:rPr>
          <w:rFonts w:ascii="Times New Roman" w:hAnsi="Times New Roman" w:cs="Times New Roman"/>
          <w:sz w:val="28"/>
          <w:szCs w:val="28"/>
          <w:lang w:val="ru-RU"/>
        </w:rPr>
        <w:t>.</w:t>
      </w:r>
      <w:r w:rsidR="00F63A40" w:rsidRPr="003942E0">
        <w:rPr>
          <w:rFonts w:ascii="Times New Roman" w:hAnsi="Times New Roman" w:cs="Times New Roman"/>
          <w:sz w:val="28"/>
          <w:szCs w:val="28"/>
          <w:lang w:val="ru-RU"/>
        </w:rPr>
        <w:t xml:space="preserve"> </w:t>
      </w:r>
      <w:r w:rsidR="00461BCF" w:rsidRPr="003942E0">
        <w:rPr>
          <w:rFonts w:ascii="Times New Roman" w:hAnsi="Times New Roman" w:cs="Times New Roman"/>
          <w:sz w:val="28"/>
          <w:szCs w:val="28"/>
          <w:lang w:val="ru-RU"/>
        </w:rPr>
        <w:t>Судебные органы опере</w:t>
      </w:r>
      <w:r w:rsidR="001031A2" w:rsidRPr="003942E0">
        <w:rPr>
          <w:rFonts w:ascii="Times New Roman" w:hAnsi="Times New Roman" w:cs="Times New Roman"/>
          <w:sz w:val="28"/>
          <w:szCs w:val="28"/>
          <w:lang w:val="ru-RU"/>
        </w:rPr>
        <w:t>жают в рейтинге недоверия прочие</w:t>
      </w:r>
      <w:r w:rsidR="00461BCF" w:rsidRPr="003942E0">
        <w:rPr>
          <w:rFonts w:ascii="Times New Roman" w:hAnsi="Times New Roman" w:cs="Times New Roman"/>
          <w:sz w:val="28"/>
          <w:szCs w:val="28"/>
          <w:lang w:val="ru-RU"/>
        </w:rPr>
        <w:t xml:space="preserve"> институты</w:t>
      </w:r>
      <w:r w:rsidR="00B94F88" w:rsidRPr="003942E0">
        <w:rPr>
          <w:rFonts w:ascii="Times New Roman" w:hAnsi="Times New Roman" w:cs="Times New Roman"/>
          <w:sz w:val="28"/>
          <w:szCs w:val="28"/>
          <w:lang w:val="ru-RU"/>
        </w:rPr>
        <w:t xml:space="preserve"> </w:t>
      </w:r>
      <w:r w:rsidR="00B430E0" w:rsidRPr="003942E0">
        <w:rPr>
          <w:rFonts w:ascii="Times New Roman" w:hAnsi="Times New Roman" w:cs="Times New Roman"/>
          <w:sz w:val="28"/>
          <w:szCs w:val="28"/>
          <w:lang w:val="ru-RU"/>
        </w:rPr>
        <w:t xml:space="preserve">государственной </w:t>
      </w:r>
      <w:r w:rsidR="00B94F88" w:rsidRPr="003942E0">
        <w:rPr>
          <w:rFonts w:ascii="Times New Roman" w:hAnsi="Times New Roman" w:cs="Times New Roman"/>
          <w:sz w:val="28"/>
          <w:szCs w:val="28"/>
          <w:lang w:val="ru-RU"/>
        </w:rPr>
        <w:t xml:space="preserve">власти </w:t>
      </w:r>
      <w:r w:rsidR="000C569F">
        <w:rPr>
          <w:rFonts w:ascii="Times New Roman" w:hAnsi="Times New Roman" w:cs="Times New Roman"/>
          <w:sz w:val="28"/>
          <w:szCs w:val="28"/>
          <w:lang w:val="ru-RU"/>
        </w:rPr>
        <w:t>- немыслимое явление для любого благополучного государства</w:t>
      </w:r>
      <w:r w:rsidR="00B94F88" w:rsidRPr="003942E0">
        <w:rPr>
          <w:rFonts w:ascii="Times New Roman" w:hAnsi="Times New Roman" w:cs="Times New Roman"/>
          <w:sz w:val="28"/>
          <w:szCs w:val="28"/>
          <w:lang w:val="ru-RU"/>
        </w:rPr>
        <w:t>. Если наша гипотеза верна</w:t>
      </w:r>
      <w:r w:rsidR="00E328D2">
        <w:rPr>
          <w:rFonts w:ascii="Times New Roman" w:hAnsi="Times New Roman" w:cs="Times New Roman"/>
          <w:sz w:val="28"/>
          <w:szCs w:val="28"/>
          <w:lang w:val="ru-RU"/>
        </w:rPr>
        <w:t xml:space="preserve"> (н</w:t>
      </w:r>
      <w:r w:rsidR="00C569F9" w:rsidRPr="00E328D2">
        <w:rPr>
          <w:rFonts w:ascii="Times New Roman" w:hAnsi="Times New Roman" w:cs="Times New Roman"/>
          <w:sz w:val="28"/>
          <w:szCs w:val="28"/>
          <w:lang w:val="ru-RU"/>
        </w:rPr>
        <w:t xml:space="preserve">изкий уровень доверия к субъекту </w:t>
      </w:r>
      <w:r w:rsidR="000C569F">
        <w:rPr>
          <w:rFonts w:ascii="Times New Roman" w:hAnsi="Times New Roman" w:cs="Times New Roman"/>
          <w:sz w:val="28"/>
          <w:szCs w:val="28"/>
          <w:lang w:val="ru-RU"/>
        </w:rPr>
        <w:t xml:space="preserve">всегда связан с высоким уровнем </w:t>
      </w:r>
      <w:r w:rsidR="00C569F9" w:rsidRPr="00E328D2">
        <w:rPr>
          <w:rFonts w:ascii="Times New Roman" w:hAnsi="Times New Roman" w:cs="Times New Roman"/>
          <w:sz w:val="28"/>
          <w:szCs w:val="28"/>
          <w:lang w:val="ru-RU"/>
        </w:rPr>
        <w:t>лживости</w:t>
      </w:r>
      <w:r w:rsidR="00E328D2">
        <w:rPr>
          <w:rFonts w:ascii="Times New Roman" w:hAnsi="Times New Roman" w:cs="Times New Roman"/>
          <w:sz w:val="28"/>
          <w:szCs w:val="28"/>
          <w:lang w:val="ru-RU"/>
        </w:rPr>
        <w:t xml:space="preserve"> </w:t>
      </w:r>
      <w:r w:rsidR="00C569F9" w:rsidRPr="00E328D2">
        <w:rPr>
          <w:rFonts w:ascii="Times New Roman" w:hAnsi="Times New Roman" w:cs="Times New Roman"/>
          <w:sz w:val="28"/>
          <w:szCs w:val="28"/>
          <w:lang w:val="ru-RU"/>
        </w:rPr>
        <w:t>субъекта</w:t>
      </w:r>
      <w:r w:rsidR="00E328D2">
        <w:rPr>
          <w:rFonts w:ascii="Times New Roman" w:hAnsi="Times New Roman" w:cs="Times New Roman"/>
          <w:sz w:val="28"/>
          <w:szCs w:val="28"/>
          <w:lang w:val="ru-RU"/>
        </w:rPr>
        <w:t>)</w:t>
      </w:r>
      <w:r w:rsidR="00165B35" w:rsidRPr="00E328D2">
        <w:rPr>
          <w:rFonts w:ascii="Times New Roman" w:hAnsi="Times New Roman" w:cs="Times New Roman"/>
          <w:sz w:val="28"/>
          <w:szCs w:val="28"/>
          <w:lang w:val="ru-RU"/>
        </w:rPr>
        <w:t>,</w:t>
      </w:r>
      <w:r w:rsidR="00E328D2">
        <w:rPr>
          <w:rFonts w:ascii="Times New Roman" w:hAnsi="Times New Roman" w:cs="Times New Roman"/>
          <w:sz w:val="28"/>
          <w:szCs w:val="28"/>
          <w:lang w:val="ru-RU"/>
        </w:rPr>
        <w:t xml:space="preserve"> </w:t>
      </w:r>
      <w:r w:rsidR="00165B35" w:rsidRPr="003942E0">
        <w:rPr>
          <w:rFonts w:ascii="Times New Roman" w:hAnsi="Times New Roman" w:cs="Times New Roman"/>
          <w:sz w:val="28"/>
          <w:szCs w:val="28"/>
          <w:lang w:val="ru-RU"/>
        </w:rPr>
        <w:t xml:space="preserve">тогда </w:t>
      </w:r>
      <w:r w:rsidRPr="003942E0">
        <w:rPr>
          <w:rFonts w:ascii="Times New Roman" w:hAnsi="Times New Roman" w:cs="Times New Roman"/>
          <w:sz w:val="28"/>
          <w:szCs w:val="28"/>
          <w:lang w:val="ru-RU"/>
        </w:rPr>
        <w:t xml:space="preserve">в рамках судопроизводства мы </w:t>
      </w:r>
      <w:r w:rsidR="00D40EBB" w:rsidRPr="003942E0">
        <w:rPr>
          <w:rFonts w:ascii="Times New Roman" w:hAnsi="Times New Roman" w:cs="Times New Roman"/>
          <w:sz w:val="28"/>
          <w:szCs w:val="28"/>
          <w:lang w:val="ru-RU"/>
        </w:rPr>
        <w:t>должны обнаружить</w:t>
      </w:r>
      <w:r w:rsidR="009C2AD3">
        <w:rPr>
          <w:rFonts w:ascii="Times New Roman" w:hAnsi="Times New Roman" w:cs="Times New Roman"/>
          <w:sz w:val="28"/>
          <w:szCs w:val="28"/>
          <w:lang w:val="ru-RU"/>
        </w:rPr>
        <w:t xml:space="preserve"> значительное</w:t>
      </w:r>
      <w:r w:rsidR="00D51197" w:rsidRPr="003942E0">
        <w:rPr>
          <w:rFonts w:ascii="Times New Roman" w:hAnsi="Times New Roman" w:cs="Times New Roman"/>
          <w:sz w:val="28"/>
          <w:szCs w:val="28"/>
          <w:lang w:val="ru-RU"/>
        </w:rPr>
        <w:t xml:space="preserve"> количество обманов </w:t>
      </w:r>
      <w:r w:rsidR="00F07DCC" w:rsidRPr="003942E0">
        <w:rPr>
          <w:rFonts w:ascii="Times New Roman" w:hAnsi="Times New Roman" w:cs="Times New Roman"/>
          <w:sz w:val="28"/>
          <w:szCs w:val="28"/>
          <w:lang w:val="ru-RU"/>
        </w:rPr>
        <w:t>и самые опасные для общества пос</w:t>
      </w:r>
      <w:r w:rsidR="00D51197" w:rsidRPr="003942E0">
        <w:rPr>
          <w:rFonts w:ascii="Times New Roman" w:hAnsi="Times New Roman" w:cs="Times New Roman"/>
          <w:sz w:val="28"/>
          <w:szCs w:val="28"/>
          <w:lang w:val="ru-RU"/>
        </w:rPr>
        <w:t>ледствия [</w:t>
      </w:r>
      <w:r w:rsidR="00C569F9">
        <w:rPr>
          <w:rFonts w:ascii="Times New Roman" w:hAnsi="Times New Roman" w:cs="Times New Roman"/>
          <w:sz w:val="28"/>
          <w:szCs w:val="28"/>
          <w:lang w:val="ru-RU"/>
        </w:rPr>
        <w:t>6</w:t>
      </w:r>
      <w:r w:rsidR="004260AB" w:rsidRPr="003942E0">
        <w:rPr>
          <w:rFonts w:ascii="Times New Roman" w:hAnsi="Times New Roman" w:cs="Times New Roman"/>
          <w:sz w:val="28"/>
          <w:szCs w:val="28"/>
          <w:lang w:val="ru-RU"/>
        </w:rPr>
        <w:t xml:space="preserve">, с. 94, </w:t>
      </w:r>
      <w:r w:rsidR="00D51197" w:rsidRPr="003942E0">
        <w:rPr>
          <w:rFonts w:ascii="Times New Roman" w:hAnsi="Times New Roman" w:cs="Times New Roman"/>
          <w:sz w:val="28"/>
          <w:szCs w:val="28"/>
          <w:lang w:val="ru-RU"/>
        </w:rPr>
        <w:t>145]</w:t>
      </w:r>
      <w:r w:rsidR="00F07DCC" w:rsidRPr="003942E0">
        <w:rPr>
          <w:rFonts w:ascii="Times New Roman" w:hAnsi="Times New Roman" w:cs="Times New Roman"/>
          <w:sz w:val="28"/>
          <w:szCs w:val="28"/>
          <w:lang w:val="ru-RU"/>
        </w:rPr>
        <w:t>.</w:t>
      </w:r>
      <w:r w:rsidR="00800351">
        <w:rPr>
          <w:rFonts w:ascii="Times New Roman" w:hAnsi="Times New Roman" w:cs="Times New Roman"/>
          <w:sz w:val="28"/>
          <w:szCs w:val="28"/>
          <w:lang w:val="ru-RU"/>
        </w:rPr>
        <w:t xml:space="preserve"> К</w:t>
      </w:r>
      <w:r w:rsidR="009C2AD3">
        <w:rPr>
          <w:rFonts w:ascii="Times New Roman" w:hAnsi="Times New Roman" w:cs="Times New Roman"/>
          <w:sz w:val="28"/>
          <w:szCs w:val="28"/>
          <w:lang w:val="ru-RU"/>
        </w:rPr>
        <w:t xml:space="preserve">риминальную лживость государственной </w:t>
      </w:r>
      <w:r w:rsidR="00165B35" w:rsidRPr="003942E0">
        <w:rPr>
          <w:rFonts w:ascii="Times New Roman" w:hAnsi="Times New Roman" w:cs="Times New Roman"/>
          <w:sz w:val="28"/>
          <w:szCs w:val="28"/>
          <w:lang w:val="ru-RU"/>
        </w:rPr>
        <w:t>власти</w:t>
      </w:r>
      <w:r w:rsidR="009C2AD3">
        <w:rPr>
          <w:rFonts w:ascii="Times New Roman" w:hAnsi="Times New Roman" w:cs="Times New Roman"/>
          <w:sz w:val="28"/>
          <w:szCs w:val="28"/>
          <w:lang w:val="ru-RU"/>
        </w:rPr>
        <w:t xml:space="preserve"> желательно</w:t>
      </w:r>
      <w:r w:rsidR="00800351">
        <w:rPr>
          <w:rFonts w:ascii="Times New Roman" w:hAnsi="Times New Roman" w:cs="Times New Roman"/>
          <w:sz w:val="28"/>
          <w:szCs w:val="28"/>
          <w:lang w:val="ru-RU"/>
        </w:rPr>
        <w:t xml:space="preserve"> изучать </w:t>
      </w:r>
      <w:r w:rsidR="009C2AD3">
        <w:rPr>
          <w:rFonts w:ascii="Times New Roman" w:hAnsi="Times New Roman" w:cs="Times New Roman"/>
          <w:sz w:val="28"/>
          <w:szCs w:val="28"/>
          <w:lang w:val="ru-RU"/>
        </w:rPr>
        <w:t xml:space="preserve">на судьях, так как </w:t>
      </w:r>
      <w:r w:rsidR="00D40EBB" w:rsidRPr="003942E0">
        <w:rPr>
          <w:rFonts w:ascii="Times New Roman" w:hAnsi="Times New Roman" w:cs="Times New Roman"/>
          <w:sz w:val="28"/>
          <w:szCs w:val="28"/>
          <w:lang w:val="ru-RU"/>
        </w:rPr>
        <w:t xml:space="preserve"> </w:t>
      </w:r>
      <w:r w:rsidR="009C2AD3">
        <w:rPr>
          <w:rFonts w:ascii="Times New Roman" w:hAnsi="Times New Roman" w:cs="Times New Roman"/>
          <w:sz w:val="28"/>
          <w:szCs w:val="28"/>
          <w:lang w:val="ru-RU"/>
        </w:rPr>
        <w:t>исследование судейского обмана</w:t>
      </w:r>
      <w:r w:rsidR="00800351">
        <w:rPr>
          <w:rFonts w:ascii="Times New Roman" w:hAnsi="Times New Roman" w:cs="Times New Roman"/>
          <w:sz w:val="28"/>
          <w:szCs w:val="28"/>
          <w:lang w:val="ru-RU"/>
        </w:rPr>
        <w:t xml:space="preserve"> очень </w:t>
      </w:r>
      <w:r w:rsidR="009C2AD3">
        <w:rPr>
          <w:rFonts w:ascii="Times New Roman" w:hAnsi="Times New Roman" w:cs="Times New Roman"/>
          <w:sz w:val="28"/>
          <w:szCs w:val="28"/>
          <w:lang w:val="ru-RU"/>
        </w:rPr>
        <w:t xml:space="preserve">удобно в силу </w:t>
      </w:r>
      <w:r w:rsidR="00D40EBB" w:rsidRPr="003942E0">
        <w:rPr>
          <w:rFonts w:ascii="Times New Roman" w:hAnsi="Times New Roman" w:cs="Times New Roman"/>
          <w:sz w:val="28"/>
          <w:szCs w:val="28"/>
          <w:lang w:val="ru-RU"/>
        </w:rPr>
        <w:t>нескольких обстоятельств.</w:t>
      </w:r>
    </w:p>
    <w:p w:rsidR="00CA6024" w:rsidRDefault="00ED222D" w:rsidP="00930A6A">
      <w:pPr>
        <w:spacing w:after="0" w:line="360" w:lineRule="auto"/>
        <w:ind w:firstLine="709"/>
        <w:jc w:val="both"/>
        <w:rPr>
          <w:rFonts w:ascii="Times New Roman" w:hAnsi="Times New Roman" w:cs="Times New Roman"/>
          <w:sz w:val="28"/>
          <w:szCs w:val="28"/>
          <w:lang w:val="ru-RU"/>
        </w:rPr>
      </w:pPr>
      <w:r w:rsidRPr="003942E0">
        <w:rPr>
          <w:rFonts w:ascii="Times New Roman" w:hAnsi="Times New Roman" w:cs="Times New Roman"/>
          <w:sz w:val="28"/>
          <w:szCs w:val="28"/>
          <w:lang w:val="ru-RU"/>
        </w:rPr>
        <w:t>1) С</w:t>
      </w:r>
      <w:r w:rsidR="00E83979" w:rsidRPr="003942E0">
        <w:rPr>
          <w:rFonts w:ascii="Times New Roman" w:hAnsi="Times New Roman" w:cs="Times New Roman"/>
          <w:sz w:val="28"/>
          <w:szCs w:val="28"/>
          <w:lang w:val="ru-RU"/>
        </w:rPr>
        <w:t xml:space="preserve">реди всех </w:t>
      </w:r>
      <w:r w:rsidR="009B175D" w:rsidRPr="003942E0">
        <w:rPr>
          <w:rFonts w:ascii="Times New Roman" w:hAnsi="Times New Roman" w:cs="Times New Roman"/>
          <w:sz w:val="28"/>
          <w:szCs w:val="28"/>
          <w:lang w:val="ru-RU"/>
        </w:rPr>
        <w:t xml:space="preserve">государственных должностей </w:t>
      </w:r>
      <w:r w:rsidR="00D40EBB" w:rsidRPr="003942E0">
        <w:rPr>
          <w:rFonts w:ascii="Times New Roman" w:hAnsi="Times New Roman" w:cs="Times New Roman"/>
          <w:sz w:val="28"/>
          <w:szCs w:val="28"/>
          <w:lang w:val="ru-RU"/>
        </w:rPr>
        <w:t>к судьям предъявляются наиболее высокие требования в плане юридич</w:t>
      </w:r>
      <w:r w:rsidR="00165B35" w:rsidRPr="003942E0">
        <w:rPr>
          <w:rFonts w:ascii="Times New Roman" w:hAnsi="Times New Roman" w:cs="Times New Roman"/>
          <w:sz w:val="28"/>
          <w:szCs w:val="28"/>
          <w:lang w:val="ru-RU"/>
        </w:rPr>
        <w:t>еской образованности</w:t>
      </w:r>
      <w:r w:rsidR="0013144A" w:rsidRPr="003942E0">
        <w:rPr>
          <w:rFonts w:ascii="Times New Roman" w:hAnsi="Times New Roman" w:cs="Times New Roman"/>
          <w:sz w:val="28"/>
          <w:szCs w:val="28"/>
          <w:lang w:val="ru-RU"/>
        </w:rPr>
        <w:t>. Следовательно, судья обязан понимать</w:t>
      </w:r>
      <w:r w:rsidR="009B175D" w:rsidRPr="003942E0">
        <w:rPr>
          <w:rFonts w:ascii="Times New Roman" w:hAnsi="Times New Roman" w:cs="Times New Roman"/>
          <w:sz w:val="28"/>
          <w:szCs w:val="28"/>
          <w:lang w:val="ru-RU"/>
        </w:rPr>
        <w:t xml:space="preserve"> смысл </w:t>
      </w:r>
      <w:r w:rsidR="009B175D" w:rsidRPr="00CA6024">
        <w:rPr>
          <w:rFonts w:ascii="Times New Roman" w:hAnsi="Times New Roman" w:cs="Times New Roman"/>
          <w:b/>
          <w:i/>
          <w:sz w:val="28"/>
          <w:szCs w:val="28"/>
          <w:lang w:val="ru-RU"/>
        </w:rPr>
        <w:t>юридических</w:t>
      </w:r>
      <w:r w:rsidR="009B175D" w:rsidRPr="003942E0">
        <w:rPr>
          <w:rFonts w:ascii="Times New Roman" w:hAnsi="Times New Roman" w:cs="Times New Roman"/>
          <w:sz w:val="28"/>
          <w:szCs w:val="28"/>
          <w:lang w:val="ru-RU"/>
        </w:rPr>
        <w:t xml:space="preserve"> терминов "обман"</w:t>
      </w:r>
      <w:r w:rsidR="007D19C5" w:rsidRPr="003942E0">
        <w:rPr>
          <w:rFonts w:ascii="Times New Roman" w:hAnsi="Times New Roman" w:cs="Times New Roman"/>
          <w:sz w:val="28"/>
          <w:szCs w:val="28"/>
          <w:lang w:val="ru-RU"/>
        </w:rPr>
        <w:t>, "ложь", "доверие", "добросовестность".</w:t>
      </w:r>
      <w:r w:rsidR="004833EB" w:rsidRPr="003942E0">
        <w:rPr>
          <w:rFonts w:ascii="Times New Roman" w:hAnsi="Times New Roman" w:cs="Times New Roman"/>
          <w:sz w:val="28"/>
          <w:szCs w:val="28"/>
          <w:lang w:val="ru-RU"/>
        </w:rPr>
        <w:t xml:space="preserve"> </w:t>
      </w:r>
      <w:proofErr w:type="gramStart"/>
      <w:r w:rsidRPr="003942E0">
        <w:rPr>
          <w:rFonts w:ascii="Times New Roman" w:hAnsi="Times New Roman" w:cs="Times New Roman"/>
          <w:sz w:val="28"/>
          <w:szCs w:val="28"/>
          <w:lang w:val="ru-RU"/>
        </w:rPr>
        <w:t xml:space="preserve">2) </w:t>
      </w:r>
      <w:proofErr w:type="gramEnd"/>
      <w:r w:rsidRPr="003942E0">
        <w:rPr>
          <w:rFonts w:ascii="Times New Roman" w:hAnsi="Times New Roman" w:cs="Times New Roman"/>
          <w:sz w:val="28"/>
          <w:szCs w:val="28"/>
          <w:lang w:val="ru-RU"/>
        </w:rPr>
        <w:t>С</w:t>
      </w:r>
      <w:r w:rsidR="009B175D" w:rsidRPr="003942E0">
        <w:rPr>
          <w:rFonts w:ascii="Times New Roman" w:hAnsi="Times New Roman" w:cs="Times New Roman"/>
          <w:sz w:val="28"/>
          <w:szCs w:val="28"/>
          <w:lang w:val="ru-RU"/>
        </w:rPr>
        <w:t>удьи обязаны быть воплощением добродет</w:t>
      </w:r>
      <w:r w:rsidR="003F4A67" w:rsidRPr="003942E0">
        <w:rPr>
          <w:rFonts w:ascii="Times New Roman" w:hAnsi="Times New Roman" w:cs="Times New Roman"/>
          <w:sz w:val="28"/>
          <w:szCs w:val="28"/>
          <w:lang w:val="ru-RU"/>
        </w:rPr>
        <w:t>ели</w:t>
      </w:r>
      <w:r w:rsidR="002E4996" w:rsidRPr="003942E0">
        <w:rPr>
          <w:rFonts w:ascii="Times New Roman" w:hAnsi="Times New Roman" w:cs="Times New Roman"/>
          <w:sz w:val="28"/>
          <w:szCs w:val="28"/>
          <w:lang w:val="ru-RU"/>
        </w:rPr>
        <w:t xml:space="preserve"> [</w:t>
      </w:r>
      <w:r w:rsidR="00E328D2">
        <w:rPr>
          <w:rFonts w:ascii="Times New Roman" w:hAnsi="Times New Roman" w:cs="Times New Roman"/>
          <w:sz w:val="28"/>
          <w:szCs w:val="28"/>
          <w:lang w:val="ru-RU"/>
        </w:rPr>
        <w:t>7</w:t>
      </w:r>
      <w:r w:rsidR="002E4996" w:rsidRPr="003942E0">
        <w:rPr>
          <w:rFonts w:ascii="Times New Roman" w:hAnsi="Times New Roman" w:cs="Times New Roman"/>
          <w:sz w:val="28"/>
          <w:szCs w:val="28"/>
          <w:lang w:val="ru-RU"/>
        </w:rPr>
        <w:t>, с. 173, 174, 241, 297]</w:t>
      </w:r>
      <w:r w:rsidR="00E83979" w:rsidRPr="003942E0">
        <w:rPr>
          <w:rFonts w:ascii="Times New Roman" w:hAnsi="Times New Roman" w:cs="Times New Roman"/>
          <w:sz w:val="28"/>
          <w:szCs w:val="28"/>
          <w:lang w:val="ru-RU"/>
        </w:rPr>
        <w:t xml:space="preserve">, ибо </w:t>
      </w:r>
      <w:r w:rsidR="003F4A67" w:rsidRPr="003942E0">
        <w:rPr>
          <w:rFonts w:ascii="Times New Roman" w:hAnsi="Times New Roman" w:cs="Times New Roman"/>
          <w:sz w:val="28"/>
          <w:szCs w:val="28"/>
          <w:lang w:val="ru-RU"/>
        </w:rPr>
        <w:t>к судейским деяниям предъявляются п</w:t>
      </w:r>
      <w:r w:rsidR="00D51DE0" w:rsidRPr="003942E0">
        <w:rPr>
          <w:rFonts w:ascii="Times New Roman" w:hAnsi="Times New Roman" w:cs="Times New Roman"/>
          <w:sz w:val="28"/>
          <w:szCs w:val="28"/>
          <w:lang w:val="ru-RU"/>
        </w:rPr>
        <w:t xml:space="preserve">овышенные </w:t>
      </w:r>
      <w:r w:rsidR="003F4A67" w:rsidRPr="003942E0">
        <w:rPr>
          <w:rFonts w:ascii="Times New Roman" w:hAnsi="Times New Roman" w:cs="Times New Roman"/>
          <w:sz w:val="28"/>
          <w:szCs w:val="28"/>
          <w:lang w:val="ru-RU"/>
        </w:rPr>
        <w:t>требования</w:t>
      </w:r>
      <w:r w:rsidR="002E4996" w:rsidRPr="003942E0">
        <w:rPr>
          <w:rFonts w:ascii="Times New Roman" w:hAnsi="Times New Roman" w:cs="Times New Roman"/>
          <w:sz w:val="28"/>
          <w:szCs w:val="28"/>
          <w:lang w:val="ru-RU"/>
        </w:rPr>
        <w:t xml:space="preserve"> нравственности и</w:t>
      </w:r>
      <w:r w:rsidR="003942E0" w:rsidRPr="003942E0">
        <w:rPr>
          <w:rFonts w:ascii="Times New Roman" w:hAnsi="Times New Roman" w:cs="Times New Roman"/>
          <w:sz w:val="28"/>
          <w:szCs w:val="28"/>
          <w:lang w:val="ru-RU"/>
        </w:rPr>
        <w:t xml:space="preserve"> </w:t>
      </w:r>
      <w:r w:rsidR="00D51DE0" w:rsidRPr="003942E0">
        <w:rPr>
          <w:rFonts w:ascii="Times New Roman" w:hAnsi="Times New Roman" w:cs="Times New Roman"/>
          <w:sz w:val="28"/>
          <w:szCs w:val="28"/>
          <w:lang w:val="ru-RU"/>
        </w:rPr>
        <w:t>добросовестности</w:t>
      </w:r>
      <w:r w:rsidR="00AA0ADB" w:rsidRPr="003942E0">
        <w:rPr>
          <w:rFonts w:ascii="Times New Roman" w:hAnsi="Times New Roman" w:cs="Times New Roman"/>
          <w:sz w:val="28"/>
          <w:szCs w:val="28"/>
          <w:lang w:val="ru-RU"/>
        </w:rPr>
        <w:t xml:space="preserve"> [8]</w:t>
      </w:r>
      <w:r w:rsidR="00B959EC" w:rsidRPr="003942E0">
        <w:rPr>
          <w:rFonts w:ascii="Times New Roman" w:hAnsi="Times New Roman" w:cs="Times New Roman"/>
          <w:sz w:val="28"/>
          <w:szCs w:val="28"/>
          <w:lang w:val="ru-RU"/>
        </w:rPr>
        <w:t>.</w:t>
      </w:r>
      <w:r w:rsidRPr="003942E0">
        <w:rPr>
          <w:rFonts w:ascii="Times New Roman" w:hAnsi="Times New Roman" w:cs="Times New Roman"/>
          <w:sz w:val="28"/>
          <w:szCs w:val="28"/>
          <w:lang w:val="ru-RU"/>
        </w:rPr>
        <w:t xml:space="preserve"> "С</w:t>
      </w:r>
      <w:r w:rsidR="002E4996" w:rsidRPr="003942E0">
        <w:rPr>
          <w:rFonts w:ascii="Times New Roman" w:hAnsi="Times New Roman" w:cs="Times New Roman"/>
          <w:sz w:val="28"/>
          <w:szCs w:val="28"/>
          <w:lang w:val="ru-RU"/>
        </w:rPr>
        <w:t>удьи являются душой государства" [</w:t>
      </w:r>
      <w:r w:rsidR="008F3FB5">
        <w:rPr>
          <w:rFonts w:ascii="Times New Roman" w:hAnsi="Times New Roman" w:cs="Times New Roman"/>
          <w:sz w:val="28"/>
          <w:szCs w:val="28"/>
          <w:lang w:val="ru-RU"/>
        </w:rPr>
        <w:t>7</w:t>
      </w:r>
      <w:r w:rsidR="002E4996" w:rsidRPr="003942E0">
        <w:rPr>
          <w:rFonts w:ascii="Times New Roman" w:hAnsi="Times New Roman" w:cs="Times New Roman"/>
          <w:sz w:val="28"/>
          <w:szCs w:val="28"/>
          <w:lang w:val="ru-RU"/>
        </w:rPr>
        <w:t xml:space="preserve">, с. 296] - </w:t>
      </w:r>
      <w:r w:rsidR="00550772" w:rsidRPr="003942E0">
        <w:rPr>
          <w:rFonts w:ascii="Times New Roman" w:hAnsi="Times New Roman" w:cs="Times New Roman"/>
          <w:sz w:val="28"/>
          <w:szCs w:val="28"/>
          <w:lang w:val="ru-RU"/>
        </w:rPr>
        <w:t>если судейское сообщество является порочным, то порочно и государство целиком.</w:t>
      </w:r>
      <w:r w:rsidR="00666C67" w:rsidRPr="003942E0">
        <w:rPr>
          <w:rFonts w:ascii="Times New Roman" w:hAnsi="Times New Roman" w:cs="Times New Roman"/>
          <w:sz w:val="28"/>
          <w:szCs w:val="28"/>
          <w:lang w:val="ru-RU"/>
        </w:rPr>
        <w:t xml:space="preserve"> 4) </w:t>
      </w:r>
      <w:r w:rsidRPr="003942E0">
        <w:rPr>
          <w:rFonts w:ascii="Times New Roman" w:hAnsi="Times New Roman" w:cs="Times New Roman"/>
          <w:sz w:val="28"/>
          <w:szCs w:val="28"/>
          <w:lang w:val="ru-RU"/>
        </w:rPr>
        <w:t>С</w:t>
      </w:r>
      <w:r w:rsidR="00550772" w:rsidRPr="003942E0">
        <w:rPr>
          <w:rFonts w:ascii="Times New Roman" w:hAnsi="Times New Roman" w:cs="Times New Roman"/>
          <w:sz w:val="28"/>
          <w:szCs w:val="28"/>
          <w:lang w:val="ru-RU"/>
        </w:rPr>
        <w:t>удебная система</w:t>
      </w:r>
      <w:r w:rsidR="004B0427" w:rsidRPr="003942E0">
        <w:rPr>
          <w:rFonts w:ascii="Times New Roman" w:hAnsi="Times New Roman" w:cs="Times New Roman"/>
          <w:sz w:val="28"/>
          <w:szCs w:val="28"/>
          <w:lang w:val="ru-RU"/>
        </w:rPr>
        <w:t xml:space="preserve"> являе</w:t>
      </w:r>
      <w:r w:rsidR="00B65B72" w:rsidRPr="003942E0">
        <w:rPr>
          <w:rFonts w:ascii="Times New Roman" w:hAnsi="Times New Roman" w:cs="Times New Roman"/>
          <w:sz w:val="28"/>
          <w:szCs w:val="28"/>
          <w:lang w:val="ru-RU"/>
        </w:rPr>
        <w:t xml:space="preserve">тся порождением </w:t>
      </w:r>
      <w:r w:rsidR="004B0427" w:rsidRPr="003942E0">
        <w:rPr>
          <w:rFonts w:ascii="Times New Roman" w:hAnsi="Times New Roman" w:cs="Times New Roman"/>
          <w:sz w:val="28"/>
          <w:szCs w:val="28"/>
          <w:lang w:val="ru-RU"/>
        </w:rPr>
        <w:t xml:space="preserve">государственной власти, следовательно, </w:t>
      </w:r>
      <w:r w:rsidR="00550772" w:rsidRPr="003942E0">
        <w:rPr>
          <w:rFonts w:ascii="Times New Roman" w:hAnsi="Times New Roman" w:cs="Times New Roman"/>
          <w:sz w:val="28"/>
          <w:szCs w:val="28"/>
          <w:lang w:val="ru-RU"/>
        </w:rPr>
        <w:t>государство</w:t>
      </w:r>
      <w:r w:rsidR="004B0427" w:rsidRPr="003942E0">
        <w:rPr>
          <w:rFonts w:ascii="Times New Roman" w:hAnsi="Times New Roman" w:cs="Times New Roman"/>
          <w:sz w:val="28"/>
          <w:szCs w:val="28"/>
          <w:lang w:val="ru-RU"/>
        </w:rPr>
        <w:t xml:space="preserve"> </w:t>
      </w:r>
      <w:r w:rsidR="00B65B72" w:rsidRPr="003942E0">
        <w:rPr>
          <w:rFonts w:ascii="Times New Roman" w:hAnsi="Times New Roman" w:cs="Times New Roman"/>
          <w:sz w:val="28"/>
          <w:szCs w:val="28"/>
          <w:lang w:val="ru-RU"/>
        </w:rPr>
        <w:t>м</w:t>
      </w:r>
      <w:r w:rsidR="004B0427" w:rsidRPr="003942E0">
        <w:rPr>
          <w:rFonts w:ascii="Times New Roman" w:hAnsi="Times New Roman" w:cs="Times New Roman"/>
          <w:sz w:val="28"/>
          <w:szCs w:val="28"/>
          <w:lang w:val="ru-RU"/>
        </w:rPr>
        <w:t>ожно</w:t>
      </w:r>
      <w:r w:rsidR="00E83979" w:rsidRPr="003942E0">
        <w:rPr>
          <w:rFonts w:ascii="Times New Roman" w:hAnsi="Times New Roman" w:cs="Times New Roman"/>
          <w:sz w:val="28"/>
          <w:szCs w:val="28"/>
          <w:lang w:val="ru-RU"/>
        </w:rPr>
        <w:t xml:space="preserve"> рассматривать как дерево</w:t>
      </w:r>
      <w:r w:rsidR="00B65B72" w:rsidRPr="003942E0">
        <w:rPr>
          <w:rFonts w:ascii="Times New Roman" w:hAnsi="Times New Roman" w:cs="Times New Roman"/>
          <w:sz w:val="28"/>
          <w:szCs w:val="28"/>
          <w:lang w:val="ru-RU"/>
        </w:rPr>
        <w:t>,</w:t>
      </w:r>
      <w:r w:rsidR="0013144A" w:rsidRPr="003942E0">
        <w:rPr>
          <w:rFonts w:ascii="Times New Roman" w:hAnsi="Times New Roman" w:cs="Times New Roman"/>
          <w:sz w:val="28"/>
          <w:szCs w:val="28"/>
          <w:lang w:val="ru-RU"/>
        </w:rPr>
        <w:t xml:space="preserve"> а судебную систему </w:t>
      </w:r>
      <w:r w:rsidR="00E83979" w:rsidRPr="003942E0">
        <w:rPr>
          <w:rFonts w:ascii="Times New Roman" w:hAnsi="Times New Roman" w:cs="Times New Roman"/>
          <w:sz w:val="28"/>
          <w:szCs w:val="28"/>
          <w:lang w:val="ru-RU"/>
        </w:rPr>
        <w:t>- как плод</w:t>
      </w:r>
      <w:r w:rsidR="004B0427" w:rsidRPr="003942E0">
        <w:rPr>
          <w:rFonts w:ascii="Times New Roman" w:hAnsi="Times New Roman" w:cs="Times New Roman"/>
          <w:sz w:val="28"/>
          <w:szCs w:val="28"/>
          <w:lang w:val="ru-RU"/>
        </w:rPr>
        <w:t xml:space="preserve"> указанного дерева</w:t>
      </w:r>
      <w:r w:rsidR="00800E56" w:rsidRPr="003942E0">
        <w:rPr>
          <w:rFonts w:ascii="Times New Roman" w:hAnsi="Times New Roman" w:cs="Times New Roman"/>
          <w:sz w:val="28"/>
          <w:szCs w:val="28"/>
          <w:lang w:val="ru-RU"/>
        </w:rPr>
        <w:t>.</w:t>
      </w:r>
      <w:r w:rsidR="00E83979" w:rsidRPr="003942E0">
        <w:rPr>
          <w:rFonts w:ascii="Times New Roman" w:hAnsi="Times New Roman" w:cs="Times New Roman"/>
          <w:sz w:val="28"/>
          <w:szCs w:val="28"/>
          <w:lang w:val="ru-RU"/>
        </w:rPr>
        <w:t xml:space="preserve"> Логическая связь "дерево - плод</w:t>
      </w:r>
      <w:r w:rsidR="00550772" w:rsidRPr="003942E0">
        <w:rPr>
          <w:rFonts w:ascii="Times New Roman" w:hAnsi="Times New Roman" w:cs="Times New Roman"/>
          <w:sz w:val="28"/>
          <w:szCs w:val="28"/>
          <w:lang w:val="ru-RU"/>
        </w:rPr>
        <w:t>" давно из</w:t>
      </w:r>
      <w:r w:rsidR="00B25D56" w:rsidRPr="003942E0">
        <w:rPr>
          <w:rFonts w:ascii="Times New Roman" w:hAnsi="Times New Roman" w:cs="Times New Roman"/>
          <w:sz w:val="28"/>
          <w:szCs w:val="28"/>
          <w:lang w:val="ru-RU"/>
        </w:rPr>
        <w:t xml:space="preserve">вестна в </w:t>
      </w:r>
      <w:r w:rsidR="00550772" w:rsidRPr="003942E0">
        <w:rPr>
          <w:rFonts w:ascii="Times New Roman" w:hAnsi="Times New Roman" w:cs="Times New Roman"/>
          <w:sz w:val="28"/>
          <w:szCs w:val="28"/>
          <w:lang w:val="ru-RU"/>
        </w:rPr>
        <w:t>христианс</w:t>
      </w:r>
      <w:r w:rsidR="00B25D56" w:rsidRPr="003942E0">
        <w:rPr>
          <w:rFonts w:ascii="Times New Roman" w:hAnsi="Times New Roman" w:cs="Times New Roman"/>
          <w:sz w:val="28"/>
          <w:szCs w:val="28"/>
          <w:lang w:val="ru-RU"/>
        </w:rPr>
        <w:t>кой культуре</w:t>
      </w:r>
      <w:r w:rsidR="00550772" w:rsidRPr="003942E0">
        <w:rPr>
          <w:rFonts w:ascii="Times New Roman" w:hAnsi="Times New Roman" w:cs="Times New Roman"/>
          <w:sz w:val="28"/>
          <w:szCs w:val="28"/>
          <w:lang w:val="ru-RU"/>
        </w:rPr>
        <w:t xml:space="preserve"> -</w:t>
      </w:r>
      <w:r w:rsidR="00B25D56" w:rsidRPr="003942E0">
        <w:rPr>
          <w:rFonts w:ascii="Times New Roman" w:hAnsi="Times New Roman" w:cs="Times New Roman"/>
          <w:sz w:val="28"/>
          <w:szCs w:val="28"/>
          <w:lang w:val="ru-RU"/>
        </w:rPr>
        <w:t xml:space="preserve"> </w:t>
      </w:r>
      <w:r w:rsidR="00550772" w:rsidRPr="003942E0">
        <w:rPr>
          <w:rFonts w:ascii="Times New Roman" w:hAnsi="Times New Roman" w:cs="Times New Roman"/>
          <w:sz w:val="28"/>
          <w:szCs w:val="28"/>
          <w:lang w:val="ru-RU"/>
        </w:rPr>
        <w:t>прав</w:t>
      </w:r>
      <w:r w:rsidR="00800E56" w:rsidRPr="003942E0">
        <w:rPr>
          <w:rFonts w:ascii="Times New Roman" w:hAnsi="Times New Roman" w:cs="Times New Roman"/>
          <w:sz w:val="28"/>
          <w:szCs w:val="28"/>
          <w:lang w:val="ru-RU"/>
        </w:rPr>
        <w:t xml:space="preserve"> С.Н. Хорунжий, утверждающий о взаимосвязи права и религиозных предписаний</w:t>
      </w:r>
      <w:r w:rsidR="00334958" w:rsidRPr="003942E0">
        <w:rPr>
          <w:rFonts w:ascii="Times New Roman" w:hAnsi="Times New Roman" w:cs="Times New Roman"/>
          <w:sz w:val="28"/>
          <w:szCs w:val="28"/>
          <w:lang w:val="ru-RU"/>
        </w:rPr>
        <w:t>"</w:t>
      </w:r>
      <w:r w:rsidR="00FC37D9" w:rsidRPr="003942E0">
        <w:rPr>
          <w:rFonts w:ascii="Times New Roman" w:hAnsi="Times New Roman" w:cs="Times New Roman"/>
          <w:sz w:val="28"/>
          <w:szCs w:val="28"/>
          <w:lang w:val="ru-RU"/>
        </w:rPr>
        <w:t xml:space="preserve"> </w:t>
      </w:r>
      <w:r w:rsidR="00334958" w:rsidRPr="003942E0">
        <w:rPr>
          <w:rFonts w:ascii="Times New Roman" w:hAnsi="Times New Roman" w:cs="Times New Roman"/>
          <w:sz w:val="28"/>
          <w:szCs w:val="28"/>
          <w:lang w:val="ru-RU"/>
        </w:rPr>
        <w:t>[</w:t>
      </w:r>
      <w:r w:rsidR="008F3FB5">
        <w:rPr>
          <w:rFonts w:ascii="Times New Roman" w:hAnsi="Times New Roman" w:cs="Times New Roman"/>
          <w:sz w:val="28"/>
          <w:szCs w:val="28"/>
          <w:lang w:val="ru-RU"/>
        </w:rPr>
        <w:t>9</w:t>
      </w:r>
      <w:r w:rsidR="00FC37D9" w:rsidRPr="003942E0">
        <w:rPr>
          <w:rFonts w:ascii="Times New Roman" w:hAnsi="Times New Roman" w:cs="Times New Roman"/>
          <w:sz w:val="28"/>
          <w:szCs w:val="28"/>
          <w:lang w:val="ru-RU"/>
        </w:rPr>
        <w:t>, с</w:t>
      </w:r>
      <w:r w:rsidR="00334958" w:rsidRPr="003942E0">
        <w:rPr>
          <w:rFonts w:ascii="Times New Roman" w:hAnsi="Times New Roman" w:cs="Times New Roman"/>
          <w:sz w:val="28"/>
          <w:szCs w:val="28"/>
          <w:lang w:val="ru-RU"/>
        </w:rPr>
        <w:t>.</w:t>
      </w:r>
      <w:r w:rsidR="00FC37D9" w:rsidRPr="003942E0">
        <w:rPr>
          <w:rFonts w:ascii="Times New Roman" w:hAnsi="Times New Roman" w:cs="Times New Roman"/>
          <w:sz w:val="28"/>
          <w:szCs w:val="28"/>
          <w:lang w:val="ru-RU"/>
        </w:rPr>
        <w:t xml:space="preserve"> </w:t>
      </w:r>
      <w:r w:rsidR="00334958" w:rsidRPr="003942E0">
        <w:rPr>
          <w:rFonts w:ascii="Times New Roman" w:hAnsi="Times New Roman" w:cs="Times New Roman"/>
          <w:sz w:val="28"/>
          <w:szCs w:val="28"/>
          <w:lang w:val="ru-RU"/>
        </w:rPr>
        <w:t>7]</w:t>
      </w:r>
      <w:r w:rsidR="00374137" w:rsidRPr="003942E0">
        <w:rPr>
          <w:rFonts w:ascii="Times New Roman" w:hAnsi="Times New Roman" w:cs="Times New Roman"/>
          <w:sz w:val="28"/>
          <w:szCs w:val="28"/>
          <w:lang w:val="ru-RU"/>
        </w:rPr>
        <w:t xml:space="preserve">. </w:t>
      </w:r>
    </w:p>
    <w:p w:rsidR="00557688" w:rsidRPr="003942E0" w:rsidRDefault="00374137" w:rsidP="00930A6A">
      <w:pPr>
        <w:spacing w:after="0" w:line="360" w:lineRule="auto"/>
        <w:ind w:firstLine="709"/>
        <w:jc w:val="both"/>
        <w:rPr>
          <w:rFonts w:ascii="Times New Roman" w:hAnsi="Times New Roman" w:cs="Times New Roman"/>
          <w:sz w:val="28"/>
          <w:szCs w:val="28"/>
          <w:lang w:val="ru-RU"/>
        </w:rPr>
      </w:pPr>
      <w:r w:rsidRPr="003942E0">
        <w:rPr>
          <w:rFonts w:ascii="Times New Roman" w:hAnsi="Times New Roman" w:cs="Times New Roman"/>
          <w:sz w:val="28"/>
          <w:szCs w:val="28"/>
          <w:lang w:val="ru-RU"/>
        </w:rPr>
        <w:t xml:space="preserve">Библия </w:t>
      </w:r>
      <w:r w:rsidR="00A5315A" w:rsidRPr="003942E0">
        <w:rPr>
          <w:rFonts w:ascii="Times New Roman" w:hAnsi="Times New Roman" w:cs="Times New Roman"/>
          <w:sz w:val="28"/>
          <w:szCs w:val="28"/>
          <w:lang w:val="ru-RU"/>
        </w:rPr>
        <w:t xml:space="preserve">предупреждает: </w:t>
      </w:r>
      <w:r w:rsidR="004B0427" w:rsidRPr="003942E0">
        <w:rPr>
          <w:rFonts w:ascii="Times New Roman" w:hAnsi="Times New Roman" w:cs="Times New Roman"/>
          <w:sz w:val="28"/>
          <w:szCs w:val="28"/>
          <w:lang w:val="ru-RU"/>
        </w:rPr>
        <w:t>"Берегитесь лжепророков, которые приходят к вам в овечьей одежде, а внутри с</w:t>
      </w:r>
      <w:r w:rsidR="00D73530" w:rsidRPr="003942E0">
        <w:rPr>
          <w:rFonts w:ascii="Times New Roman" w:hAnsi="Times New Roman" w:cs="Times New Roman"/>
          <w:sz w:val="28"/>
          <w:szCs w:val="28"/>
          <w:lang w:val="ru-RU"/>
        </w:rPr>
        <w:t xml:space="preserve">уть волки хищные. По плодам их </w:t>
      </w:r>
      <w:r w:rsidR="004B0427" w:rsidRPr="003942E0">
        <w:rPr>
          <w:rFonts w:ascii="Times New Roman" w:hAnsi="Times New Roman" w:cs="Times New Roman"/>
          <w:sz w:val="28"/>
          <w:szCs w:val="28"/>
          <w:lang w:val="ru-RU"/>
        </w:rPr>
        <w:t>узнаете их. Собирают ли с терновника виноград, или с репейника смоквы? Всякое дерево доброе приносит и плоды добрые, а худое дерево приносит и плоды худые. Не может дерево доброе приносить плоды худые, ни дерево худое приносить</w:t>
      </w:r>
      <w:r w:rsidR="00186453" w:rsidRPr="003942E0">
        <w:rPr>
          <w:rFonts w:ascii="Times New Roman" w:hAnsi="Times New Roman" w:cs="Times New Roman"/>
          <w:sz w:val="28"/>
          <w:szCs w:val="28"/>
          <w:lang w:val="ru-RU"/>
        </w:rPr>
        <w:t xml:space="preserve"> плоды добрые</w:t>
      </w:r>
      <w:r w:rsidR="007C54CB" w:rsidRPr="003942E0">
        <w:rPr>
          <w:rFonts w:ascii="Times New Roman" w:hAnsi="Times New Roman" w:cs="Times New Roman"/>
          <w:sz w:val="28"/>
          <w:szCs w:val="28"/>
          <w:lang w:val="ru-RU"/>
        </w:rPr>
        <w:t>"</w:t>
      </w:r>
      <w:r w:rsidR="00B959EC" w:rsidRPr="003942E0">
        <w:rPr>
          <w:rFonts w:ascii="Times New Roman" w:hAnsi="Times New Roman" w:cs="Times New Roman"/>
          <w:sz w:val="28"/>
          <w:szCs w:val="28"/>
          <w:lang w:val="ru-RU"/>
        </w:rPr>
        <w:t xml:space="preserve"> </w:t>
      </w:r>
      <w:r w:rsidR="008F3FB5">
        <w:rPr>
          <w:rFonts w:ascii="Times New Roman" w:hAnsi="Times New Roman" w:cs="Times New Roman"/>
          <w:sz w:val="28"/>
          <w:szCs w:val="28"/>
          <w:lang w:val="ru-RU"/>
        </w:rPr>
        <w:t>[10</w:t>
      </w:r>
      <w:r w:rsidR="00CA6024">
        <w:rPr>
          <w:rFonts w:ascii="Times New Roman" w:hAnsi="Times New Roman" w:cs="Times New Roman"/>
          <w:sz w:val="28"/>
          <w:szCs w:val="28"/>
          <w:lang w:val="ru-RU"/>
        </w:rPr>
        <w:t>, с. 1193</w:t>
      </w:r>
      <w:r w:rsidR="00AA0ADB" w:rsidRPr="003942E0">
        <w:rPr>
          <w:rFonts w:ascii="Times New Roman" w:hAnsi="Times New Roman" w:cs="Times New Roman"/>
          <w:sz w:val="28"/>
          <w:szCs w:val="28"/>
          <w:lang w:val="ru-RU"/>
        </w:rPr>
        <w:t>]</w:t>
      </w:r>
      <w:r w:rsidR="00D73530" w:rsidRPr="003942E0">
        <w:rPr>
          <w:rFonts w:ascii="Times New Roman" w:hAnsi="Times New Roman" w:cs="Times New Roman"/>
          <w:sz w:val="28"/>
          <w:szCs w:val="28"/>
          <w:lang w:val="ru-RU"/>
        </w:rPr>
        <w:t>. Это означает</w:t>
      </w:r>
      <w:r w:rsidR="00186453" w:rsidRPr="003942E0">
        <w:rPr>
          <w:rFonts w:ascii="Times New Roman" w:hAnsi="Times New Roman" w:cs="Times New Roman"/>
          <w:sz w:val="28"/>
          <w:szCs w:val="28"/>
          <w:lang w:val="ru-RU"/>
        </w:rPr>
        <w:t>,</w:t>
      </w:r>
      <w:r w:rsidR="00D73530" w:rsidRPr="003942E0">
        <w:rPr>
          <w:rFonts w:ascii="Times New Roman" w:hAnsi="Times New Roman" w:cs="Times New Roman"/>
          <w:sz w:val="28"/>
          <w:szCs w:val="28"/>
          <w:lang w:val="ru-RU"/>
        </w:rPr>
        <w:t xml:space="preserve"> что лицемерие обнару</w:t>
      </w:r>
      <w:r w:rsidR="00D268A4" w:rsidRPr="003942E0">
        <w:rPr>
          <w:rFonts w:ascii="Times New Roman" w:hAnsi="Times New Roman" w:cs="Times New Roman"/>
          <w:sz w:val="28"/>
          <w:szCs w:val="28"/>
          <w:lang w:val="ru-RU"/>
        </w:rPr>
        <w:t xml:space="preserve">живается по </w:t>
      </w:r>
      <w:r w:rsidR="00D73530" w:rsidRPr="003942E0">
        <w:rPr>
          <w:rFonts w:ascii="Times New Roman" w:hAnsi="Times New Roman" w:cs="Times New Roman"/>
          <w:sz w:val="28"/>
          <w:szCs w:val="28"/>
          <w:lang w:val="ru-RU"/>
        </w:rPr>
        <w:t>результатам деятельности</w:t>
      </w:r>
      <w:r w:rsidR="009C2AD3">
        <w:rPr>
          <w:rFonts w:ascii="Times New Roman" w:hAnsi="Times New Roman" w:cs="Times New Roman"/>
          <w:sz w:val="28"/>
          <w:szCs w:val="28"/>
          <w:lang w:val="ru-RU"/>
        </w:rPr>
        <w:t xml:space="preserve">, следовательно, </w:t>
      </w:r>
      <w:r w:rsidR="00186453" w:rsidRPr="003942E0">
        <w:rPr>
          <w:rFonts w:ascii="Times New Roman" w:hAnsi="Times New Roman" w:cs="Times New Roman"/>
          <w:sz w:val="28"/>
          <w:szCs w:val="28"/>
          <w:lang w:val="ru-RU"/>
        </w:rPr>
        <w:t xml:space="preserve">порочность </w:t>
      </w:r>
      <w:r w:rsidR="00B44558" w:rsidRPr="003942E0">
        <w:rPr>
          <w:rFonts w:ascii="Times New Roman" w:hAnsi="Times New Roman" w:cs="Times New Roman"/>
          <w:sz w:val="28"/>
          <w:szCs w:val="28"/>
          <w:lang w:val="ru-RU"/>
        </w:rPr>
        <w:t>плода (</w:t>
      </w:r>
      <w:r w:rsidR="00186453" w:rsidRPr="003942E0">
        <w:rPr>
          <w:rFonts w:ascii="Times New Roman" w:hAnsi="Times New Roman" w:cs="Times New Roman"/>
          <w:sz w:val="28"/>
          <w:szCs w:val="28"/>
          <w:lang w:val="ru-RU"/>
        </w:rPr>
        <w:t xml:space="preserve">судебной </w:t>
      </w:r>
      <w:r w:rsidR="00186453" w:rsidRPr="003942E0">
        <w:rPr>
          <w:rFonts w:ascii="Times New Roman" w:hAnsi="Times New Roman" w:cs="Times New Roman"/>
          <w:sz w:val="28"/>
          <w:szCs w:val="28"/>
          <w:lang w:val="ru-RU"/>
        </w:rPr>
        <w:lastRenderedPageBreak/>
        <w:t>системы</w:t>
      </w:r>
      <w:r w:rsidR="00B44558" w:rsidRPr="003942E0">
        <w:rPr>
          <w:rFonts w:ascii="Times New Roman" w:hAnsi="Times New Roman" w:cs="Times New Roman"/>
          <w:sz w:val="28"/>
          <w:szCs w:val="28"/>
          <w:lang w:val="ru-RU"/>
        </w:rPr>
        <w:t>)</w:t>
      </w:r>
      <w:r w:rsidR="00186453" w:rsidRPr="003942E0">
        <w:rPr>
          <w:rFonts w:ascii="Times New Roman" w:hAnsi="Times New Roman" w:cs="Times New Roman"/>
          <w:sz w:val="28"/>
          <w:szCs w:val="28"/>
          <w:lang w:val="ru-RU"/>
        </w:rPr>
        <w:t xml:space="preserve"> </w:t>
      </w:r>
      <w:r w:rsidR="00B44558" w:rsidRPr="003942E0">
        <w:rPr>
          <w:rFonts w:ascii="Times New Roman" w:hAnsi="Times New Roman" w:cs="Times New Roman"/>
          <w:sz w:val="28"/>
          <w:szCs w:val="28"/>
          <w:lang w:val="ru-RU"/>
        </w:rPr>
        <w:t>всегда о</w:t>
      </w:r>
      <w:r w:rsidR="001036BF" w:rsidRPr="003942E0">
        <w:rPr>
          <w:rFonts w:ascii="Times New Roman" w:hAnsi="Times New Roman" w:cs="Times New Roman"/>
          <w:sz w:val="28"/>
          <w:szCs w:val="28"/>
          <w:lang w:val="ru-RU"/>
        </w:rPr>
        <w:t>значает порочность дерева (государства в целом</w:t>
      </w:r>
      <w:r w:rsidR="00B44558" w:rsidRPr="003942E0">
        <w:rPr>
          <w:rFonts w:ascii="Times New Roman" w:hAnsi="Times New Roman" w:cs="Times New Roman"/>
          <w:sz w:val="28"/>
          <w:szCs w:val="28"/>
          <w:lang w:val="ru-RU"/>
        </w:rPr>
        <w:t>)</w:t>
      </w:r>
      <w:r w:rsidR="00186453" w:rsidRPr="003942E0">
        <w:rPr>
          <w:rFonts w:ascii="Times New Roman" w:hAnsi="Times New Roman" w:cs="Times New Roman"/>
          <w:sz w:val="28"/>
          <w:szCs w:val="28"/>
          <w:lang w:val="ru-RU"/>
        </w:rPr>
        <w:t>, причем верно и об</w:t>
      </w:r>
      <w:r w:rsidR="00B430E0" w:rsidRPr="003942E0">
        <w:rPr>
          <w:rFonts w:ascii="Times New Roman" w:hAnsi="Times New Roman" w:cs="Times New Roman"/>
          <w:sz w:val="28"/>
          <w:szCs w:val="28"/>
          <w:lang w:val="ru-RU"/>
        </w:rPr>
        <w:t>ратное утверждение. Более того: "В</w:t>
      </w:r>
      <w:r w:rsidR="00186453" w:rsidRPr="003942E0">
        <w:rPr>
          <w:rFonts w:ascii="Times New Roman" w:hAnsi="Times New Roman" w:cs="Times New Roman"/>
          <w:sz w:val="28"/>
          <w:szCs w:val="28"/>
          <w:lang w:val="ru-RU"/>
        </w:rPr>
        <w:t>сякое дерево, не приносящее плода доброго, срубают и бросают в огонь</w:t>
      </w:r>
      <w:r w:rsidR="007C54CB" w:rsidRPr="003942E0">
        <w:rPr>
          <w:rFonts w:ascii="Times New Roman" w:hAnsi="Times New Roman" w:cs="Times New Roman"/>
          <w:sz w:val="28"/>
          <w:szCs w:val="28"/>
          <w:lang w:val="ru-RU"/>
        </w:rPr>
        <w:t>"</w:t>
      </w:r>
      <w:r w:rsidR="008F3FB5">
        <w:rPr>
          <w:rFonts w:ascii="Times New Roman" w:hAnsi="Times New Roman" w:cs="Times New Roman"/>
          <w:sz w:val="28"/>
          <w:szCs w:val="28"/>
          <w:lang w:val="ru-RU"/>
        </w:rPr>
        <w:t xml:space="preserve"> [10</w:t>
      </w:r>
      <w:r w:rsidR="00CA6024">
        <w:rPr>
          <w:rFonts w:ascii="Times New Roman" w:hAnsi="Times New Roman" w:cs="Times New Roman"/>
          <w:sz w:val="28"/>
          <w:szCs w:val="28"/>
          <w:lang w:val="ru-RU"/>
        </w:rPr>
        <w:t>, с. 1193</w:t>
      </w:r>
      <w:r w:rsidR="00AA0ADB" w:rsidRPr="003942E0">
        <w:rPr>
          <w:rFonts w:ascii="Times New Roman" w:hAnsi="Times New Roman" w:cs="Times New Roman"/>
          <w:sz w:val="28"/>
          <w:szCs w:val="28"/>
          <w:lang w:val="ru-RU"/>
        </w:rPr>
        <w:t>]</w:t>
      </w:r>
      <w:r w:rsidR="00D73530" w:rsidRPr="003942E0">
        <w:rPr>
          <w:rFonts w:ascii="Times New Roman" w:hAnsi="Times New Roman" w:cs="Times New Roman"/>
          <w:sz w:val="28"/>
          <w:szCs w:val="28"/>
          <w:lang w:val="ru-RU"/>
        </w:rPr>
        <w:t>.</w:t>
      </w:r>
      <w:r w:rsidR="009C2AD3">
        <w:rPr>
          <w:rFonts w:ascii="Times New Roman" w:hAnsi="Times New Roman" w:cs="Times New Roman"/>
          <w:sz w:val="28"/>
          <w:szCs w:val="28"/>
          <w:lang w:val="ru-RU"/>
        </w:rPr>
        <w:t xml:space="preserve"> Таким образом</w:t>
      </w:r>
      <w:r w:rsidR="007E7968" w:rsidRPr="003942E0">
        <w:rPr>
          <w:rFonts w:ascii="Times New Roman" w:hAnsi="Times New Roman" w:cs="Times New Roman"/>
          <w:sz w:val="28"/>
          <w:szCs w:val="28"/>
          <w:lang w:val="ru-RU"/>
        </w:rPr>
        <w:t xml:space="preserve">, результатом порочности </w:t>
      </w:r>
      <w:r w:rsidR="009013FD" w:rsidRPr="003942E0">
        <w:rPr>
          <w:rFonts w:ascii="Times New Roman" w:hAnsi="Times New Roman" w:cs="Times New Roman"/>
          <w:sz w:val="28"/>
          <w:szCs w:val="28"/>
          <w:lang w:val="ru-RU"/>
        </w:rPr>
        <w:t>государства</w:t>
      </w:r>
      <w:r w:rsidR="009C2AD3">
        <w:rPr>
          <w:rFonts w:ascii="Times New Roman" w:hAnsi="Times New Roman" w:cs="Times New Roman"/>
          <w:sz w:val="28"/>
          <w:szCs w:val="28"/>
          <w:lang w:val="ru-RU"/>
        </w:rPr>
        <w:t xml:space="preserve"> (в том числе - порочности судей</w:t>
      </w:r>
      <w:r w:rsidR="007E7968" w:rsidRPr="003942E0">
        <w:rPr>
          <w:rFonts w:ascii="Times New Roman" w:hAnsi="Times New Roman" w:cs="Times New Roman"/>
          <w:sz w:val="28"/>
          <w:szCs w:val="28"/>
          <w:lang w:val="ru-RU"/>
        </w:rPr>
        <w:t>)</w:t>
      </w:r>
      <w:r w:rsidR="00CF421E" w:rsidRPr="003942E0">
        <w:rPr>
          <w:rFonts w:ascii="Times New Roman" w:hAnsi="Times New Roman" w:cs="Times New Roman"/>
          <w:sz w:val="28"/>
          <w:szCs w:val="28"/>
          <w:lang w:val="ru-RU"/>
        </w:rPr>
        <w:t xml:space="preserve"> </w:t>
      </w:r>
      <w:r w:rsidR="007E7968" w:rsidRPr="003942E0">
        <w:rPr>
          <w:rFonts w:ascii="Times New Roman" w:hAnsi="Times New Roman" w:cs="Times New Roman"/>
          <w:sz w:val="28"/>
          <w:szCs w:val="28"/>
          <w:lang w:val="ru-RU"/>
        </w:rPr>
        <w:t xml:space="preserve">будет саморазрушение </w:t>
      </w:r>
      <w:r w:rsidR="00C10D6A" w:rsidRPr="003942E0">
        <w:rPr>
          <w:rFonts w:ascii="Times New Roman" w:hAnsi="Times New Roman" w:cs="Times New Roman"/>
          <w:sz w:val="28"/>
          <w:szCs w:val="28"/>
          <w:lang w:val="ru-RU"/>
        </w:rPr>
        <w:t>государс</w:t>
      </w:r>
      <w:r w:rsidR="009C2AD3">
        <w:rPr>
          <w:rFonts w:ascii="Times New Roman" w:hAnsi="Times New Roman" w:cs="Times New Roman"/>
          <w:sz w:val="28"/>
          <w:szCs w:val="28"/>
          <w:lang w:val="ru-RU"/>
        </w:rPr>
        <w:t>твенного механизма</w:t>
      </w:r>
      <w:r w:rsidR="00F07B0C" w:rsidRPr="003942E0">
        <w:rPr>
          <w:rFonts w:ascii="Times New Roman" w:hAnsi="Times New Roman" w:cs="Times New Roman"/>
          <w:sz w:val="28"/>
          <w:szCs w:val="28"/>
          <w:lang w:val="ru-RU"/>
        </w:rPr>
        <w:t>.</w:t>
      </w:r>
    </w:p>
    <w:p w:rsidR="00E33533" w:rsidRPr="003942E0" w:rsidRDefault="00557688" w:rsidP="00930A6A">
      <w:pPr>
        <w:spacing w:after="0" w:line="360" w:lineRule="auto"/>
        <w:ind w:firstLine="709"/>
        <w:jc w:val="both"/>
        <w:rPr>
          <w:rFonts w:ascii="Times New Roman" w:hAnsi="Times New Roman" w:cs="Times New Roman"/>
          <w:sz w:val="28"/>
          <w:szCs w:val="28"/>
          <w:lang w:val="ru-RU"/>
        </w:rPr>
      </w:pPr>
      <w:r w:rsidRPr="003942E0">
        <w:rPr>
          <w:rFonts w:ascii="Times New Roman" w:hAnsi="Times New Roman" w:cs="Times New Roman"/>
          <w:sz w:val="28"/>
          <w:szCs w:val="28"/>
          <w:lang w:val="ru-RU"/>
        </w:rPr>
        <w:t>Итак, общественные отношения</w:t>
      </w:r>
      <w:r w:rsidR="007D19C5" w:rsidRPr="003942E0">
        <w:rPr>
          <w:rFonts w:ascii="Times New Roman" w:hAnsi="Times New Roman" w:cs="Times New Roman"/>
          <w:sz w:val="28"/>
          <w:szCs w:val="28"/>
          <w:lang w:val="ru-RU"/>
        </w:rPr>
        <w:t>, связанные с общением</w:t>
      </w:r>
      <w:r w:rsidRPr="003942E0">
        <w:rPr>
          <w:rFonts w:ascii="Times New Roman" w:hAnsi="Times New Roman" w:cs="Times New Roman"/>
          <w:sz w:val="28"/>
          <w:szCs w:val="28"/>
          <w:lang w:val="ru-RU"/>
        </w:rPr>
        <w:t xml:space="preserve"> в сфере судопроизводства</w:t>
      </w:r>
      <w:r w:rsidR="007D19C5" w:rsidRPr="003942E0">
        <w:rPr>
          <w:rFonts w:ascii="Times New Roman" w:hAnsi="Times New Roman" w:cs="Times New Roman"/>
          <w:sz w:val="28"/>
          <w:szCs w:val="28"/>
          <w:lang w:val="ru-RU"/>
        </w:rPr>
        <w:t>,</w:t>
      </w:r>
      <w:r w:rsidRPr="003942E0">
        <w:rPr>
          <w:rFonts w:ascii="Times New Roman" w:hAnsi="Times New Roman" w:cs="Times New Roman"/>
          <w:sz w:val="28"/>
          <w:szCs w:val="28"/>
          <w:lang w:val="ru-RU"/>
        </w:rPr>
        <w:t xml:space="preserve"> являются весьма информативными, но важно установить конкретное направление иссл</w:t>
      </w:r>
      <w:r w:rsidR="007D19C5" w:rsidRPr="003942E0">
        <w:rPr>
          <w:rFonts w:ascii="Times New Roman" w:hAnsi="Times New Roman" w:cs="Times New Roman"/>
          <w:sz w:val="28"/>
          <w:szCs w:val="28"/>
          <w:lang w:val="ru-RU"/>
        </w:rPr>
        <w:t>едований внутри судебной системы</w:t>
      </w:r>
      <w:r w:rsidRPr="003942E0">
        <w:rPr>
          <w:rFonts w:ascii="Times New Roman" w:hAnsi="Times New Roman" w:cs="Times New Roman"/>
          <w:sz w:val="28"/>
          <w:szCs w:val="28"/>
          <w:lang w:val="ru-RU"/>
        </w:rPr>
        <w:t xml:space="preserve">. Наилучшим детектором судейской лживости являются письменные документы, </w:t>
      </w:r>
      <w:r w:rsidR="00A93D0F" w:rsidRPr="003942E0">
        <w:rPr>
          <w:rFonts w:ascii="Times New Roman" w:hAnsi="Times New Roman" w:cs="Times New Roman"/>
          <w:sz w:val="28"/>
          <w:szCs w:val="28"/>
          <w:lang w:val="ru-RU"/>
        </w:rPr>
        <w:t>составленные</w:t>
      </w:r>
      <w:r w:rsidR="00DC5B02" w:rsidRPr="003942E0">
        <w:rPr>
          <w:rFonts w:ascii="Times New Roman" w:hAnsi="Times New Roman" w:cs="Times New Roman"/>
          <w:sz w:val="28"/>
          <w:szCs w:val="28"/>
          <w:lang w:val="ru-RU"/>
        </w:rPr>
        <w:t xml:space="preserve"> </w:t>
      </w:r>
      <w:r w:rsidR="007E7968" w:rsidRPr="003942E0">
        <w:rPr>
          <w:rFonts w:ascii="Times New Roman" w:hAnsi="Times New Roman" w:cs="Times New Roman"/>
          <w:sz w:val="28"/>
          <w:szCs w:val="28"/>
          <w:lang w:val="ru-RU"/>
        </w:rPr>
        <w:t xml:space="preserve">судом при рассмотрении </w:t>
      </w:r>
      <w:r w:rsidR="00DC5B02" w:rsidRPr="003942E0">
        <w:rPr>
          <w:rFonts w:ascii="Times New Roman" w:hAnsi="Times New Roman" w:cs="Times New Roman"/>
          <w:sz w:val="28"/>
          <w:szCs w:val="28"/>
          <w:lang w:val="ru-RU"/>
        </w:rPr>
        <w:t>судебного дела</w:t>
      </w:r>
      <w:r w:rsidR="007E7968" w:rsidRPr="003942E0">
        <w:rPr>
          <w:rFonts w:ascii="Times New Roman" w:hAnsi="Times New Roman" w:cs="Times New Roman"/>
          <w:sz w:val="28"/>
          <w:szCs w:val="28"/>
          <w:lang w:val="ru-RU"/>
        </w:rPr>
        <w:t xml:space="preserve"> - это </w:t>
      </w:r>
      <w:r w:rsidR="00CA6024">
        <w:rPr>
          <w:rFonts w:ascii="Times New Roman" w:hAnsi="Times New Roman" w:cs="Times New Roman"/>
          <w:sz w:val="28"/>
          <w:szCs w:val="28"/>
          <w:lang w:val="ru-RU"/>
        </w:rPr>
        <w:t>судебный</w:t>
      </w:r>
      <w:r w:rsidR="008F3FB5">
        <w:rPr>
          <w:rFonts w:ascii="Times New Roman" w:hAnsi="Times New Roman" w:cs="Times New Roman"/>
          <w:sz w:val="28"/>
          <w:szCs w:val="28"/>
          <w:lang w:val="ru-RU"/>
        </w:rPr>
        <w:t xml:space="preserve"> акт (как итоговый, так и промежуточный</w:t>
      </w:r>
      <w:r w:rsidR="004260AB" w:rsidRPr="003942E0">
        <w:rPr>
          <w:rFonts w:ascii="Times New Roman" w:hAnsi="Times New Roman" w:cs="Times New Roman"/>
          <w:sz w:val="28"/>
          <w:szCs w:val="28"/>
          <w:lang w:val="ru-RU"/>
        </w:rPr>
        <w:t xml:space="preserve">) и </w:t>
      </w:r>
      <w:r w:rsidRPr="008F3FB5">
        <w:rPr>
          <w:rFonts w:ascii="Times New Roman" w:hAnsi="Times New Roman" w:cs="Times New Roman"/>
          <w:b/>
          <w:i/>
          <w:sz w:val="28"/>
          <w:szCs w:val="28"/>
          <w:lang w:val="ru-RU"/>
        </w:rPr>
        <w:t xml:space="preserve">протокол </w:t>
      </w:r>
      <w:r w:rsidR="00652071" w:rsidRPr="008F3FB5">
        <w:rPr>
          <w:rFonts w:ascii="Times New Roman" w:hAnsi="Times New Roman" w:cs="Times New Roman"/>
          <w:b/>
          <w:i/>
          <w:sz w:val="28"/>
          <w:szCs w:val="28"/>
          <w:lang w:val="ru-RU"/>
        </w:rPr>
        <w:t>открытого</w:t>
      </w:r>
      <w:r w:rsidR="009013FD" w:rsidRPr="008F3FB5">
        <w:rPr>
          <w:rFonts w:ascii="Times New Roman" w:hAnsi="Times New Roman" w:cs="Times New Roman"/>
          <w:b/>
          <w:i/>
          <w:sz w:val="28"/>
          <w:szCs w:val="28"/>
          <w:lang w:val="ru-RU"/>
        </w:rPr>
        <w:t xml:space="preserve"> </w:t>
      </w:r>
      <w:r w:rsidRPr="008F3FB5">
        <w:rPr>
          <w:rFonts w:ascii="Times New Roman" w:hAnsi="Times New Roman" w:cs="Times New Roman"/>
          <w:b/>
          <w:i/>
          <w:sz w:val="28"/>
          <w:szCs w:val="28"/>
          <w:lang w:val="ru-RU"/>
        </w:rPr>
        <w:t>судебного заседания</w:t>
      </w:r>
      <w:r w:rsidRPr="003942E0">
        <w:rPr>
          <w:rFonts w:ascii="Times New Roman" w:hAnsi="Times New Roman" w:cs="Times New Roman"/>
          <w:sz w:val="28"/>
          <w:szCs w:val="28"/>
          <w:lang w:val="ru-RU"/>
        </w:rPr>
        <w:t xml:space="preserve"> (далее по тексту - </w:t>
      </w:r>
      <w:r w:rsidRPr="00CA6024">
        <w:rPr>
          <w:rFonts w:ascii="Times New Roman" w:hAnsi="Times New Roman" w:cs="Times New Roman"/>
          <w:b/>
          <w:i/>
          <w:sz w:val="28"/>
          <w:szCs w:val="28"/>
          <w:lang w:val="ru-RU"/>
        </w:rPr>
        <w:t>ПСЗ</w:t>
      </w:r>
      <w:r w:rsidRPr="003942E0">
        <w:rPr>
          <w:rFonts w:ascii="Times New Roman" w:hAnsi="Times New Roman" w:cs="Times New Roman"/>
          <w:sz w:val="28"/>
          <w:szCs w:val="28"/>
          <w:lang w:val="ru-RU"/>
        </w:rPr>
        <w:t>).</w:t>
      </w:r>
      <w:r w:rsidR="001036BF" w:rsidRPr="003942E0">
        <w:rPr>
          <w:rFonts w:ascii="Times New Roman" w:hAnsi="Times New Roman" w:cs="Times New Roman"/>
          <w:sz w:val="28"/>
          <w:szCs w:val="28"/>
          <w:lang w:val="ru-RU"/>
        </w:rPr>
        <w:t xml:space="preserve"> </w:t>
      </w:r>
      <w:r w:rsidR="006B0B91" w:rsidRPr="003942E0">
        <w:rPr>
          <w:rFonts w:ascii="Times New Roman" w:hAnsi="Times New Roman" w:cs="Times New Roman"/>
          <w:sz w:val="28"/>
          <w:szCs w:val="28"/>
          <w:lang w:val="ru-RU"/>
        </w:rPr>
        <w:t>Протокол</w:t>
      </w:r>
      <w:r w:rsidR="007E7968" w:rsidRPr="003942E0">
        <w:rPr>
          <w:rFonts w:ascii="Times New Roman" w:hAnsi="Times New Roman" w:cs="Times New Roman"/>
          <w:sz w:val="28"/>
          <w:szCs w:val="28"/>
          <w:lang w:val="ru-RU"/>
        </w:rPr>
        <w:t xml:space="preserve"> удобнее для научного исследования, так как</w:t>
      </w:r>
      <w:r w:rsidR="006B0B91" w:rsidRPr="003942E0">
        <w:rPr>
          <w:rFonts w:ascii="Times New Roman" w:hAnsi="Times New Roman" w:cs="Times New Roman"/>
          <w:sz w:val="28"/>
          <w:szCs w:val="28"/>
          <w:lang w:val="ru-RU"/>
        </w:rPr>
        <w:t xml:space="preserve"> </w:t>
      </w:r>
      <w:r w:rsidR="00652071" w:rsidRPr="003942E0">
        <w:rPr>
          <w:rFonts w:ascii="Times New Roman" w:hAnsi="Times New Roman" w:cs="Times New Roman"/>
          <w:sz w:val="28"/>
          <w:szCs w:val="28"/>
          <w:lang w:val="ru-RU"/>
        </w:rPr>
        <w:t xml:space="preserve">фальсифицируется </w:t>
      </w:r>
      <w:r w:rsidR="00800351">
        <w:rPr>
          <w:rFonts w:ascii="Times New Roman" w:hAnsi="Times New Roman" w:cs="Times New Roman"/>
          <w:sz w:val="28"/>
          <w:szCs w:val="28"/>
          <w:lang w:val="ru-RU"/>
        </w:rPr>
        <w:t xml:space="preserve">значительно </w:t>
      </w:r>
      <w:r w:rsidR="00652071" w:rsidRPr="003942E0">
        <w:rPr>
          <w:rFonts w:ascii="Times New Roman" w:hAnsi="Times New Roman" w:cs="Times New Roman"/>
          <w:sz w:val="28"/>
          <w:szCs w:val="28"/>
          <w:lang w:val="ru-RU"/>
        </w:rPr>
        <w:t>чаще</w:t>
      </w:r>
      <w:r w:rsidR="001036BF" w:rsidRPr="003942E0">
        <w:rPr>
          <w:rFonts w:ascii="Times New Roman" w:hAnsi="Times New Roman" w:cs="Times New Roman"/>
          <w:sz w:val="28"/>
          <w:szCs w:val="28"/>
          <w:lang w:val="ru-RU"/>
        </w:rPr>
        <w:t>, чем судебный акт</w:t>
      </w:r>
      <w:r w:rsidR="007E7968" w:rsidRPr="003942E0">
        <w:rPr>
          <w:rFonts w:ascii="Times New Roman" w:hAnsi="Times New Roman" w:cs="Times New Roman"/>
          <w:sz w:val="28"/>
          <w:szCs w:val="28"/>
          <w:lang w:val="ru-RU"/>
        </w:rPr>
        <w:t xml:space="preserve">. Кроме того, </w:t>
      </w:r>
      <w:r w:rsidR="00652071" w:rsidRPr="003942E0">
        <w:rPr>
          <w:rFonts w:ascii="Times New Roman" w:hAnsi="Times New Roman" w:cs="Times New Roman"/>
          <w:sz w:val="28"/>
          <w:szCs w:val="28"/>
          <w:lang w:val="ru-RU"/>
        </w:rPr>
        <w:t>доказать фальсификацию п</w:t>
      </w:r>
      <w:r w:rsidR="001036BF" w:rsidRPr="003942E0">
        <w:rPr>
          <w:rFonts w:ascii="Times New Roman" w:hAnsi="Times New Roman" w:cs="Times New Roman"/>
          <w:sz w:val="28"/>
          <w:szCs w:val="28"/>
          <w:lang w:val="ru-RU"/>
        </w:rPr>
        <w:t xml:space="preserve">ротокола </w:t>
      </w:r>
      <w:r w:rsidR="002D09D2" w:rsidRPr="003942E0">
        <w:rPr>
          <w:rFonts w:ascii="Times New Roman" w:hAnsi="Times New Roman" w:cs="Times New Roman"/>
          <w:sz w:val="28"/>
          <w:szCs w:val="28"/>
          <w:lang w:val="ru-RU"/>
        </w:rPr>
        <w:t>легче, чем подтвердить недостов</w:t>
      </w:r>
      <w:r w:rsidR="00652071" w:rsidRPr="003942E0">
        <w:rPr>
          <w:rFonts w:ascii="Times New Roman" w:hAnsi="Times New Roman" w:cs="Times New Roman"/>
          <w:sz w:val="28"/>
          <w:szCs w:val="28"/>
          <w:lang w:val="ru-RU"/>
        </w:rPr>
        <w:t xml:space="preserve">ерность </w:t>
      </w:r>
      <w:r w:rsidR="001036BF" w:rsidRPr="003942E0">
        <w:rPr>
          <w:rFonts w:ascii="Times New Roman" w:hAnsi="Times New Roman" w:cs="Times New Roman"/>
          <w:sz w:val="28"/>
          <w:szCs w:val="28"/>
          <w:lang w:val="ru-RU"/>
        </w:rPr>
        <w:t xml:space="preserve">судебного акта - </w:t>
      </w:r>
      <w:r w:rsidR="002D09D2" w:rsidRPr="003942E0">
        <w:rPr>
          <w:rFonts w:ascii="Times New Roman" w:hAnsi="Times New Roman" w:cs="Times New Roman"/>
          <w:sz w:val="28"/>
          <w:szCs w:val="28"/>
          <w:lang w:val="ru-RU"/>
        </w:rPr>
        <w:t>достаточно сравнить между собой аудиозапись</w:t>
      </w:r>
      <w:r w:rsidR="00E11B68" w:rsidRPr="003942E0">
        <w:rPr>
          <w:rFonts w:ascii="Times New Roman" w:hAnsi="Times New Roman" w:cs="Times New Roman"/>
          <w:sz w:val="28"/>
          <w:szCs w:val="28"/>
          <w:lang w:val="ru-RU"/>
        </w:rPr>
        <w:t xml:space="preserve"> </w:t>
      </w:r>
      <w:r w:rsidR="002D09D2" w:rsidRPr="003942E0">
        <w:rPr>
          <w:rFonts w:ascii="Times New Roman" w:hAnsi="Times New Roman" w:cs="Times New Roman"/>
          <w:sz w:val="28"/>
          <w:szCs w:val="28"/>
          <w:lang w:val="ru-RU"/>
        </w:rPr>
        <w:t>судебного заседания</w:t>
      </w:r>
      <w:r w:rsidR="00763DF3" w:rsidRPr="003942E0">
        <w:rPr>
          <w:rFonts w:ascii="Times New Roman" w:hAnsi="Times New Roman" w:cs="Times New Roman"/>
          <w:sz w:val="28"/>
          <w:szCs w:val="28"/>
          <w:lang w:val="ru-RU"/>
        </w:rPr>
        <w:t xml:space="preserve"> и содержание ПСЗ.</w:t>
      </w:r>
      <w:r w:rsidR="00E33533" w:rsidRPr="003942E0">
        <w:rPr>
          <w:rFonts w:ascii="Times New Roman" w:hAnsi="Times New Roman" w:cs="Times New Roman"/>
          <w:sz w:val="28"/>
          <w:szCs w:val="28"/>
          <w:lang w:val="ru-RU"/>
        </w:rPr>
        <w:t xml:space="preserve"> </w:t>
      </w:r>
    </w:p>
    <w:p w:rsidR="005C70FE" w:rsidRPr="003942E0" w:rsidRDefault="00674831" w:rsidP="00930A6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Как правило, ПСЗ является официальным документом, составленным органом </w:t>
      </w:r>
      <w:r w:rsidR="00E33533" w:rsidRPr="003942E0">
        <w:rPr>
          <w:rFonts w:ascii="Times New Roman" w:hAnsi="Times New Roman" w:cs="Times New Roman"/>
          <w:sz w:val="28"/>
          <w:szCs w:val="28"/>
          <w:lang w:val="ru-RU"/>
        </w:rPr>
        <w:t>государственной власти</w:t>
      </w:r>
      <w:r>
        <w:rPr>
          <w:rFonts w:ascii="Times New Roman" w:hAnsi="Times New Roman" w:cs="Times New Roman"/>
          <w:sz w:val="28"/>
          <w:szCs w:val="28"/>
          <w:lang w:val="ru-RU"/>
        </w:rPr>
        <w:t xml:space="preserve"> на основании закона: </w:t>
      </w:r>
      <w:r w:rsidR="006B0B91" w:rsidRPr="003942E0">
        <w:rPr>
          <w:rFonts w:ascii="Times New Roman" w:hAnsi="Times New Roman" w:cs="Times New Roman"/>
          <w:sz w:val="28"/>
          <w:szCs w:val="28"/>
          <w:lang w:val="ru-RU"/>
        </w:rPr>
        <w:t>исключением будет протокол</w:t>
      </w:r>
      <w:r w:rsidR="001B3245">
        <w:rPr>
          <w:rFonts w:ascii="Times New Roman" w:hAnsi="Times New Roman" w:cs="Times New Roman"/>
          <w:sz w:val="28"/>
          <w:szCs w:val="28"/>
          <w:lang w:val="ru-RU"/>
        </w:rPr>
        <w:t xml:space="preserve"> заседания</w:t>
      </w:r>
      <w:r w:rsidR="00E33533" w:rsidRPr="003942E0">
        <w:rPr>
          <w:rFonts w:ascii="Times New Roman" w:hAnsi="Times New Roman" w:cs="Times New Roman"/>
          <w:sz w:val="28"/>
          <w:szCs w:val="28"/>
          <w:lang w:val="ru-RU"/>
        </w:rPr>
        <w:t xml:space="preserve"> </w:t>
      </w:r>
      <w:r w:rsidR="00E33533" w:rsidRPr="008F3FB5">
        <w:rPr>
          <w:rFonts w:ascii="Times New Roman" w:hAnsi="Times New Roman" w:cs="Times New Roman"/>
          <w:b/>
          <w:i/>
          <w:sz w:val="28"/>
          <w:szCs w:val="28"/>
          <w:lang w:val="ru-RU"/>
        </w:rPr>
        <w:t>суда общей юрисдикции</w:t>
      </w:r>
      <w:r w:rsidR="008756D3" w:rsidRPr="003942E0">
        <w:rPr>
          <w:rFonts w:ascii="Times New Roman" w:hAnsi="Times New Roman" w:cs="Times New Roman"/>
          <w:sz w:val="28"/>
          <w:szCs w:val="28"/>
          <w:lang w:val="ru-RU"/>
        </w:rPr>
        <w:t xml:space="preserve"> (далее по тексту - </w:t>
      </w:r>
      <w:r w:rsidR="008756D3" w:rsidRPr="00CA6024">
        <w:rPr>
          <w:rFonts w:ascii="Times New Roman" w:hAnsi="Times New Roman" w:cs="Times New Roman"/>
          <w:b/>
          <w:i/>
          <w:sz w:val="28"/>
          <w:szCs w:val="28"/>
          <w:lang w:val="ru-RU"/>
        </w:rPr>
        <w:t>СОЮ</w:t>
      </w:r>
      <w:r w:rsidR="008756D3" w:rsidRPr="003942E0">
        <w:rPr>
          <w:rFonts w:ascii="Times New Roman" w:hAnsi="Times New Roman" w:cs="Times New Roman"/>
          <w:sz w:val="28"/>
          <w:szCs w:val="28"/>
          <w:lang w:val="ru-RU"/>
        </w:rPr>
        <w:t>)</w:t>
      </w:r>
      <w:r w:rsidR="00E33533" w:rsidRPr="003942E0">
        <w:rPr>
          <w:rFonts w:ascii="Times New Roman" w:hAnsi="Times New Roman" w:cs="Times New Roman"/>
          <w:sz w:val="28"/>
          <w:szCs w:val="28"/>
          <w:lang w:val="ru-RU"/>
        </w:rPr>
        <w:t xml:space="preserve"> при рассмотрении дел</w:t>
      </w:r>
      <w:r w:rsidR="005B63F8" w:rsidRPr="003942E0">
        <w:rPr>
          <w:rFonts w:ascii="Times New Roman" w:hAnsi="Times New Roman" w:cs="Times New Roman"/>
          <w:sz w:val="28"/>
          <w:szCs w:val="28"/>
          <w:lang w:val="ru-RU"/>
        </w:rPr>
        <w:t>а, связанного</w:t>
      </w:r>
      <w:r w:rsidR="00E33533" w:rsidRPr="003942E0">
        <w:rPr>
          <w:rFonts w:ascii="Times New Roman" w:hAnsi="Times New Roman" w:cs="Times New Roman"/>
          <w:sz w:val="28"/>
          <w:szCs w:val="28"/>
          <w:lang w:val="ru-RU"/>
        </w:rPr>
        <w:t xml:space="preserve"> с </w:t>
      </w:r>
      <w:r w:rsidR="00E33533" w:rsidRPr="008F3FB5">
        <w:rPr>
          <w:rFonts w:ascii="Times New Roman" w:hAnsi="Times New Roman" w:cs="Times New Roman"/>
          <w:b/>
          <w:i/>
          <w:sz w:val="28"/>
          <w:szCs w:val="28"/>
          <w:lang w:val="ru-RU"/>
        </w:rPr>
        <w:t>ад</w:t>
      </w:r>
      <w:r w:rsidR="00534AF7" w:rsidRPr="008F3FB5">
        <w:rPr>
          <w:rFonts w:ascii="Times New Roman" w:hAnsi="Times New Roman" w:cs="Times New Roman"/>
          <w:b/>
          <w:i/>
          <w:sz w:val="28"/>
          <w:szCs w:val="28"/>
          <w:lang w:val="ru-RU"/>
        </w:rPr>
        <w:t>министративным правонару</w:t>
      </w:r>
      <w:r w:rsidR="008756D3" w:rsidRPr="008F3FB5">
        <w:rPr>
          <w:rFonts w:ascii="Times New Roman" w:hAnsi="Times New Roman" w:cs="Times New Roman"/>
          <w:b/>
          <w:i/>
          <w:sz w:val="28"/>
          <w:szCs w:val="28"/>
          <w:lang w:val="ru-RU"/>
        </w:rPr>
        <w:t>шением</w:t>
      </w:r>
      <w:r w:rsidR="005B63F8" w:rsidRPr="003942E0">
        <w:rPr>
          <w:rFonts w:ascii="Times New Roman" w:hAnsi="Times New Roman" w:cs="Times New Roman"/>
          <w:sz w:val="28"/>
          <w:szCs w:val="28"/>
          <w:lang w:val="ru-RU"/>
        </w:rPr>
        <w:t>.</w:t>
      </w:r>
      <w:r w:rsidR="00F316C0" w:rsidRPr="003942E0">
        <w:rPr>
          <w:rFonts w:ascii="Times New Roman" w:hAnsi="Times New Roman" w:cs="Times New Roman"/>
          <w:sz w:val="28"/>
          <w:szCs w:val="28"/>
          <w:lang w:val="ru-RU"/>
        </w:rPr>
        <w:t xml:space="preserve"> Составление</w:t>
      </w:r>
      <w:r w:rsidR="001B3245">
        <w:rPr>
          <w:rFonts w:ascii="Times New Roman" w:hAnsi="Times New Roman" w:cs="Times New Roman"/>
          <w:sz w:val="28"/>
          <w:szCs w:val="28"/>
          <w:lang w:val="ru-RU"/>
        </w:rPr>
        <w:t xml:space="preserve"> </w:t>
      </w:r>
      <w:r w:rsidR="00534AF7" w:rsidRPr="003942E0">
        <w:rPr>
          <w:rFonts w:ascii="Times New Roman" w:hAnsi="Times New Roman" w:cs="Times New Roman"/>
          <w:sz w:val="28"/>
          <w:szCs w:val="28"/>
          <w:lang w:val="ru-RU"/>
        </w:rPr>
        <w:t>доку</w:t>
      </w:r>
      <w:r w:rsidR="007C54CB" w:rsidRPr="003942E0">
        <w:rPr>
          <w:rFonts w:ascii="Times New Roman" w:hAnsi="Times New Roman" w:cs="Times New Roman"/>
          <w:sz w:val="28"/>
          <w:szCs w:val="28"/>
          <w:lang w:val="ru-RU"/>
        </w:rPr>
        <w:t>мент</w:t>
      </w:r>
      <w:r w:rsidR="005B63F8" w:rsidRPr="003942E0">
        <w:rPr>
          <w:rFonts w:ascii="Times New Roman" w:hAnsi="Times New Roman" w:cs="Times New Roman"/>
          <w:sz w:val="28"/>
          <w:szCs w:val="28"/>
          <w:lang w:val="ru-RU"/>
        </w:rPr>
        <w:t>а</w:t>
      </w:r>
      <w:r w:rsidR="001B3245">
        <w:rPr>
          <w:rFonts w:ascii="Times New Roman" w:hAnsi="Times New Roman" w:cs="Times New Roman"/>
          <w:sz w:val="28"/>
          <w:szCs w:val="28"/>
          <w:lang w:val="ru-RU"/>
        </w:rPr>
        <w:t>, указанного как исключение,</w:t>
      </w:r>
      <w:r w:rsidR="005B63F8" w:rsidRPr="003942E0">
        <w:rPr>
          <w:rFonts w:ascii="Times New Roman" w:hAnsi="Times New Roman" w:cs="Times New Roman"/>
          <w:sz w:val="28"/>
          <w:szCs w:val="28"/>
          <w:lang w:val="ru-RU"/>
        </w:rPr>
        <w:t xml:space="preserve"> происходит </w:t>
      </w:r>
      <w:r w:rsidR="007C54CB" w:rsidRPr="003942E0">
        <w:rPr>
          <w:rFonts w:ascii="Times New Roman" w:hAnsi="Times New Roman" w:cs="Times New Roman"/>
          <w:sz w:val="28"/>
          <w:szCs w:val="28"/>
          <w:lang w:val="ru-RU"/>
        </w:rPr>
        <w:t xml:space="preserve">по капризу </w:t>
      </w:r>
      <w:r w:rsidR="00534AF7" w:rsidRPr="003942E0">
        <w:rPr>
          <w:rFonts w:ascii="Times New Roman" w:hAnsi="Times New Roman" w:cs="Times New Roman"/>
          <w:sz w:val="28"/>
          <w:szCs w:val="28"/>
          <w:lang w:val="ru-RU"/>
        </w:rPr>
        <w:t>судьи</w:t>
      </w:r>
      <w:r w:rsidR="00F316C0" w:rsidRPr="003942E0">
        <w:rPr>
          <w:rFonts w:ascii="Times New Roman" w:hAnsi="Times New Roman" w:cs="Times New Roman"/>
          <w:sz w:val="28"/>
          <w:szCs w:val="28"/>
          <w:lang w:val="ru-RU"/>
        </w:rPr>
        <w:t xml:space="preserve">, </w:t>
      </w:r>
      <w:r w:rsidR="00E33533" w:rsidRPr="003942E0">
        <w:rPr>
          <w:rFonts w:ascii="Times New Roman" w:hAnsi="Times New Roman" w:cs="Times New Roman"/>
          <w:sz w:val="28"/>
          <w:szCs w:val="28"/>
          <w:lang w:val="ru-RU"/>
        </w:rPr>
        <w:t>является произволом</w:t>
      </w:r>
      <w:r w:rsidR="00534AF7" w:rsidRPr="003942E0">
        <w:rPr>
          <w:rFonts w:ascii="Times New Roman" w:hAnsi="Times New Roman" w:cs="Times New Roman"/>
          <w:sz w:val="28"/>
          <w:szCs w:val="28"/>
          <w:lang w:val="ru-RU"/>
        </w:rPr>
        <w:t xml:space="preserve"> и пре</w:t>
      </w:r>
      <w:r w:rsidR="005B63F8" w:rsidRPr="003942E0">
        <w:rPr>
          <w:rFonts w:ascii="Times New Roman" w:hAnsi="Times New Roman" w:cs="Times New Roman"/>
          <w:sz w:val="28"/>
          <w:szCs w:val="28"/>
          <w:lang w:val="ru-RU"/>
        </w:rPr>
        <w:t>ступным деянием</w:t>
      </w:r>
      <w:r w:rsidR="00677068">
        <w:rPr>
          <w:rFonts w:ascii="Times New Roman" w:hAnsi="Times New Roman" w:cs="Times New Roman"/>
          <w:sz w:val="28"/>
          <w:szCs w:val="28"/>
          <w:lang w:val="ru-RU"/>
        </w:rPr>
        <w:t xml:space="preserve"> [11</w:t>
      </w:r>
      <w:r w:rsidR="00B959EC" w:rsidRPr="003942E0">
        <w:rPr>
          <w:rFonts w:ascii="Times New Roman" w:hAnsi="Times New Roman" w:cs="Times New Roman"/>
          <w:sz w:val="28"/>
          <w:szCs w:val="28"/>
          <w:lang w:val="ru-RU"/>
        </w:rPr>
        <w:t>]</w:t>
      </w:r>
      <w:r w:rsidR="006B0B91" w:rsidRPr="003942E0">
        <w:rPr>
          <w:rFonts w:ascii="Times New Roman" w:hAnsi="Times New Roman" w:cs="Times New Roman"/>
          <w:sz w:val="28"/>
          <w:szCs w:val="28"/>
          <w:lang w:val="ru-RU"/>
        </w:rPr>
        <w:t xml:space="preserve">, поэтому </w:t>
      </w:r>
      <w:r w:rsidR="001B5803" w:rsidRPr="003942E0">
        <w:rPr>
          <w:rFonts w:ascii="Times New Roman" w:hAnsi="Times New Roman" w:cs="Times New Roman"/>
          <w:sz w:val="28"/>
          <w:szCs w:val="28"/>
          <w:lang w:val="ru-RU"/>
        </w:rPr>
        <w:t>у</w:t>
      </w:r>
      <w:r w:rsidR="006B0B91" w:rsidRPr="003942E0">
        <w:rPr>
          <w:rFonts w:ascii="Times New Roman" w:hAnsi="Times New Roman" w:cs="Times New Roman"/>
          <w:sz w:val="28"/>
          <w:szCs w:val="28"/>
          <w:lang w:val="ru-RU"/>
        </w:rPr>
        <w:t>казанный протокол остался</w:t>
      </w:r>
      <w:r w:rsidR="00C42CE4" w:rsidRPr="003942E0">
        <w:rPr>
          <w:rFonts w:ascii="Times New Roman" w:hAnsi="Times New Roman" w:cs="Times New Roman"/>
          <w:sz w:val="28"/>
          <w:szCs w:val="28"/>
          <w:lang w:val="ru-RU"/>
        </w:rPr>
        <w:t xml:space="preserve"> </w:t>
      </w:r>
      <w:r w:rsidR="00534AF7" w:rsidRPr="003942E0">
        <w:rPr>
          <w:rFonts w:ascii="Times New Roman" w:hAnsi="Times New Roman" w:cs="Times New Roman"/>
          <w:sz w:val="28"/>
          <w:szCs w:val="28"/>
          <w:lang w:val="ru-RU"/>
        </w:rPr>
        <w:t xml:space="preserve">за </w:t>
      </w:r>
      <w:r w:rsidR="00C42CE4" w:rsidRPr="003942E0">
        <w:rPr>
          <w:rFonts w:ascii="Times New Roman" w:hAnsi="Times New Roman" w:cs="Times New Roman"/>
          <w:sz w:val="28"/>
          <w:szCs w:val="28"/>
          <w:lang w:val="ru-RU"/>
        </w:rPr>
        <w:t>рамками исследования</w:t>
      </w:r>
      <w:r w:rsidR="00C303E5" w:rsidRPr="003942E0">
        <w:rPr>
          <w:rFonts w:ascii="Times New Roman" w:hAnsi="Times New Roman" w:cs="Times New Roman"/>
          <w:sz w:val="28"/>
          <w:szCs w:val="28"/>
          <w:lang w:val="ru-RU"/>
        </w:rPr>
        <w:t>.</w:t>
      </w:r>
      <w:r w:rsidR="006B0B91" w:rsidRPr="003942E0">
        <w:rPr>
          <w:rFonts w:ascii="Times New Roman" w:hAnsi="Times New Roman" w:cs="Times New Roman"/>
          <w:sz w:val="28"/>
          <w:szCs w:val="28"/>
          <w:lang w:val="ru-RU"/>
        </w:rPr>
        <w:t xml:space="preserve"> </w:t>
      </w:r>
      <w:r w:rsidR="007056BA" w:rsidRPr="003942E0">
        <w:rPr>
          <w:rFonts w:ascii="Times New Roman" w:hAnsi="Times New Roman" w:cs="Times New Roman"/>
          <w:sz w:val="28"/>
          <w:szCs w:val="28"/>
          <w:lang w:val="ru-RU"/>
        </w:rPr>
        <w:t>Все прочие ПСЗ</w:t>
      </w:r>
      <w:r w:rsidR="00455CAB" w:rsidRPr="003942E0">
        <w:rPr>
          <w:rFonts w:ascii="Times New Roman" w:hAnsi="Times New Roman" w:cs="Times New Roman"/>
          <w:sz w:val="28"/>
          <w:szCs w:val="28"/>
          <w:lang w:val="ru-RU"/>
        </w:rPr>
        <w:t xml:space="preserve"> </w:t>
      </w:r>
      <w:r w:rsidR="007056BA" w:rsidRPr="003942E0">
        <w:rPr>
          <w:rFonts w:ascii="Times New Roman" w:hAnsi="Times New Roman" w:cs="Times New Roman"/>
          <w:sz w:val="28"/>
          <w:szCs w:val="28"/>
          <w:lang w:val="ru-RU"/>
        </w:rPr>
        <w:t>являются</w:t>
      </w:r>
      <w:r w:rsidR="00F316C0" w:rsidRPr="003942E0">
        <w:rPr>
          <w:rFonts w:ascii="Times New Roman" w:hAnsi="Times New Roman" w:cs="Times New Roman"/>
          <w:sz w:val="28"/>
          <w:szCs w:val="28"/>
          <w:lang w:val="ru-RU"/>
        </w:rPr>
        <w:t xml:space="preserve"> </w:t>
      </w:r>
      <w:r w:rsidR="006B0B91" w:rsidRPr="003942E0">
        <w:rPr>
          <w:rFonts w:ascii="Times New Roman" w:hAnsi="Times New Roman" w:cs="Times New Roman"/>
          <w:sz w:val="28"/>
          <w:szCs w:val="28"/>
          <w:lang w:val="ru-RU"/>
        </w:rPr>
        <w:t xml:space="preserve">законными </w:t>
      </w:r>
      <w:r w:rsidR="00F316C0" w:rsidRPr="003942E0">
        <w:rPr>
          <w:rFonts w:ascii="Times New Roman" w:hAnsi="Times New Roman" w:cs="Times New Roman"/>
          <w:sz w:val="28"/>
          <w:szCs w:val="28"/>
          <w:lang w:val="ru-RU"/>
        </w:rPr>
        <w:t>документами судебного дела</w:t>
      </w:r>
      <w:r w:rsidR="007056BA" w:rsidRPr="003942E0">
        <w:rPr>
          <w:rFonts w:ascii="Times New Roman" w:hAnsi="Times New Roman" w:cs="Times New Roman"/>
          <w:sz w:val="28"/>
          <w:szCs w:val="28"/>
          <w:lang w:val="ru-RU"/>
        </w:rPr>
        <w:t>, поэ</w:t>
      </w:r>
      <w:r w:rsidR="001B5803" w:rsidRPr="003942E0">
        <w:rPr>
          <w:rFonts w:ascii="Times New Roman" w:hAnsi="Times New Roman" w:cs="Times New Roman"/>
          <w:sz w:val="28"/>
          <w:szCs w:val="28"/>
          <w:lang w:val="ru-RU"/>
        </w:rPr>
        <w:t xml:space="preserve">тому суд обязан вносить в </w:t>
      </w:r>
      <w:r w:rsidR="006B0B91" w:rsidRPr="003942E0">
        <w:rPr>
          <w:rFonts w:ascii="Times New Roman" w:hAnsi="Times New Roman" w:cs="Times New Roman"/>
          <w:sz w:val="28"/>
          <w:szCs w:val="28"/>
          <w:lang w:val="ru-RU"/>
        </w:rPr>
        <w:t xml:space="preserve">протокол </w:t>
      </w:r>
      <w:r w:rsidR="007056BA" w:rsidRPr="003942E0">
        <w:rPr>
          <w:rFonts w:ascii="Times New Roman" w:hAnsi="Times New Roman" w:cs="Times New Roman"/>
          <w:sz w:val="28"/>
          <w:szCs w:val="28"/>
          <w:lang w:val="ru-RU"/>
        </w:rPr>
        <w:t>достоверную информацию</w:t>
      </w:r>
      <w:r w:rsidR="00F316C0" w:rsidRPr="003942E0">
        <w:rPr>
          <w:rFonts w:ascii="Times New Roman" w:hAnsi="Times New Roman" w:cs="Times New Roman"/>
          <w:sz w:val="28"/>
          <w:szCs w:val="28"/>
          <w:lang w:val="ru-RU"/>
        </w:rPr>
        <w:t xml:space="preserve"> о фактах</w:t>
      </w:r>
      <w:r w:rsidR="007056BA" w:rsidRPr="003942E0">
        <w:rPr>
          <w:rFonts w:ascii="Times New Roman" w:hAnsi="Times New Roman" w:cs="Times New Roman"/>
          <w:sz w:val="28"/>
          <w:szCs w:val="28"/>
          <w:lang w:val="ru-RU"/>
        </w:rPr>
        <w:t xml:space="preserve">, </w:t>
      </w:r>
      <w:r w:rsidR="0087453A" w:rsidRPr="003942E0">
        <w:rPr>
          <w:rFonts w:ascii="Times New Roman" w:hAnsi="Times New Roman" w:cs="Times New Roman"/>
          <w:sz w:val="28"/>
          <w:szCs w:val="28"/>
          <w:lang w:val="ru-RU"/>
        </w:rPr>
        <w:t>в точности описывая все события, происходящие</w:t>
      </w:r>
      <w:r w:rsidR="007056BA" w:rsidRPr="003942E0">
        <w:rPr>
          <w:rFonts w:ascii="Times New Roman" w:hAnsi="Times New Roman" w:cs="Times New Roman"/>
          <w:sz w:val="28"/>
          <w:szCs w:val="28"/>
          <w:lang w:val="ru-RU"/>
        </w:rPr>
        <w:t xml:space="preserve"> в зас</w:t>
      </w:r>
      <w:r w:rsidR="001B5803" w:rsidRPr="003942E0">
        <w:rPr>
          <w:rFonts w:ascii="Times New Roman" w:hAnsi="Times New Roman" w:cs="Times New Roman"/>
          <w:sz w:val="28"/>
          <w:szCs w:val="28"/>
          <w:lang w:val="ru-RU"/>
        </w:rPr>
        <w:t xml:space="preserve">едании. Умышленно искажая содержание </w:t>
      </w:r>
      <w:r w:rsidR="007056BA" w:rsidRPr="003942E0">
        <w:rPr>
          <w:rFonts w:ascii="Times New Roman" w:hAnsi="Times New Roman" w:cs="Times New Roman"/>
          <w:sz w:val="28"/>
          <w:szCs w:val="28"/>
          <w:lang w:val="ru-RU"/>
        </w:rPr>
        <w:t>ПСЗ, судья</w:t>
      </w:r>
      <w:r w:rsidR="00CA43A9" w:rsidRPr="003942E0">
        <w:rPr>
          <w:rFonts w:ascii="Times New Roman" w:hAnsi="Times New Roman" w:cs="Times New Roman"/>
          <w:sz w:val="28"/>
          <w:szCs w:val="28"/>
          <w:lang w:val="ru-RU"/>
        </w:rPr>
        <w:t xml:space="preserve"> </w:t>
      </w:r>
      <w:r w:rsidR="007056BA" w:rsidRPr="003942E0">
        <w:rPr>
          <w:rFonts w:ascii="Times New Roman" w:hAnsi="Times New Roman" w:cs="Times New Roman"/>
          <w:sz w:val="28"/>
          <w:szCs w:val="28"/>
          <w:lang w:val="ru-RU"/>
        </w:rPr>
        <w:t>фальси</w:t>
      </w:r>
      <w:r w:rsidR="00CA43A9" w:rsidRPr="003942E0">
        <w:rPr>
          <w:rFonts w:ascii="Times New Roman" w:hAnsi="Times New Roman" w:cs="Times New Roman"/>
          <w:sz w:val="28"/>
          <w:szCs w:val="28"/>
          <w:lang w:val="ru-RU"/>
        </w:rPr>
        <w:t>фицирует доказательство</w:t>
      </w:r>
      <w:r w:rsidR="001B3245">
        <w:rPr>
          <w:rFonts w:ascii="Times New Roman" w:hAnsi="Times New Roman" w:cs="Times New Roman"/>
          <w:sz w:val="28"/>
          <w:szCs w:val="28"/>
          <w:lang w:val="ru-RU"/>
        </w:rPr>
        <w:t xml:space="preserve"> по делу, поэтому </w:t>
      </w:r>
      <w:r w:rsidR="00140AD7" w:rsidRPr="003942E0">
        <w:rPr>
          <w:rFonts w:ascii="Times New Roman" w:hAnsi="Times New Roman" w:cs="Times New Roman"/>
          <w:sz w:val="28"/>
          <w:szCs w:val="28"/>
          <w:lang w:val="ru-RU"/>
        </w:rPr>
        <w:t>долж</w:t>
      </w:r>
      <w:r w:rsidR="00CA43A9" w:rsidRPr="003942E0">
        <w:rPr>
          <w:rFonts w:ascii="Times New Roman" w:hAnsi="Times New Roman" w:cs="Times New Roman"/>
          <w:sz w:val="28"/>
          <w:szCs w:val="28"/>
          <w:lang w:val="ru-RU"/>
        </w:rPr>
        <w:t>ен</w:t>
      </w:r>
      <w:r w:rsidR="00140AD7" w:rsidRPr="003942E0">
        <w:rPr>
          <w:rFonts w:ascii="Times New Roman" w:hAnsi="Times New Roman" w:cs="Times New Roman"/>
          <w:sz w:val="28"/>
          <w:szCs w:val="28"/>
          <w:lang w:val="ru-RU"/>
        </w:rPr>
        <w:t xml:space="preserve"> привлекаться к ответственности по</w:t>
      </w:r>
      <w:r w:rsidR="00751DD8" w:rsidRPr="003942E0">
        <w:rPr>
          <w:rFonts w:ascii="Times New Roman" w:hAnsi="Times New Roman" w:cs="Times New Roman"/>
          <w:sz w:val="28"/>
          <w:szCs w:val="28"/>
          <w:lang w:val="ru-RU"/>
        </w:rPr>
        <w:t xml:space="preserve"> </w:t>
      </w:r>
      <w:r w:rsidR="001B7EC8" w:rsidRPr="003942E0">
        <w:rPr>
          <w:rFonts w:ascii="Times New Roman" w:hAnsi="Times New Roman" w:cs="Times New Roman"/>
          <w:sz w:val="28"/>
          <w:szCs w:val="28"/>
          <w:lang w:val="ru-RU"/>
        </w:rPr>
        <w:t xml:space="preserve">ст. </w:t>
      </w:r>
      <w:r w:rsidR="00E11B68" w:rsidRPr="003942E0">
        <w:rPr>
          <w:rFonts w:ascii="Times New Roman" w:hAnsi="Times New Roman" w:cs="Times New Roman"/>
          <w:sz w:val="28"/>
          <w:szCs w:val="28"/>
          <w:lang w:val="ru-RU"/>
        </w:rPr>
        <w:t>303 УК РФ</w:t>
      </w:r>
      <w:r w:rsidR="00040456">
        <w:rPr>
          <w:rFonts w:ascii="Times New Roman" w:hAnsi="Times New Roman" w:cs="Times New Roman"/>
          <w:sz w:val="28"/>
          <w:szCs w:val="28"/>
          <w:lang w:val="ru-RU"/>
        </w:rPr>
        <w:t xml:space="preserve"> (при условии внесения судьи в перечень субъектов преступления</w:t>
      </w:r>
      <w:r w:rsidR="008F3FB5">
        <w:rPr>
          <w:rFonts w:ascii="Times New Roman" w:hAnsi="Times New Roman" w:cs="Times New Roman"/>
          <w:sz w:val="28"/>
          <w:szCs w:val="28"/>
          <w:lang w:val="ru-RU"/>
        </w:rPr>
        <w:t>)</w:t>
      </w:r>
      <w:r w:rsidR="00E11B68" w:rsidRPr="003942E0">
        <w:rPr>
          <w:rFonts w:ascii="Times New Roman" w:hAnsi="Times New Roman" w:cs="Times New Roman"/>
          <w:sz w:val="28"/>
          <w:szCs w:val="28"/>
          <w:lang w:val="ru-RU"/>
        </w:rPr>
        <w:t>. В</w:t>
      </w:r>
      <w:r w:rsidR="00A706EE" w:rsidRPr="003942E0">
        <w:rPr>
          <w:rFonts w:ascii="Times New Roman" w:hAnsi="Times New Roman" w:cs="Times New Roman"/>
          <w:sz w:val="28"/>
          <w:szCs w:val="28"/>
          <w:lang w:val="ru-RU"/>
        </w:rPr>
        <w:t xml:space="preserve"> </w:t>
      </w:r>
      <w:r w:rsidR="00C42CE4" w:rsidRPr="003942E0">
        <w:rPr>
          <w:rFonts w:ascii="Times New Roman" w:hAnsi="Times New Roman" w:cs="Times New Roman"/>
          <w:sz w:val="28"/>
          <w:szCs w:val="28"/>
          <w:lang w:val="ru-RU"/>
        </w:rPr>
        <w:t>Р</w:t>
      </w:r>
      <w:r w:rsidR="00A706EE" w:rsidRPr="003942E0">
        <w:rPr>
          <w:rFonts w:ascii="Times New Roman" w:hAnsi="Times New Roman" w:cs="Times New Roman"/>
          <w:sz w:val="28"/>
          <w:szCs w:val="28"/>
          <w:lang w:val="ru-RU"/>
        </w:rPr>
        <w:t xml:space="preserve">оссии </w:t>
      </w:r>
      <w:r w:rsidR="00B47BCB" w:rsidRPr="003942E0">
        <w:rPr>
          <w:rFonts w:ascii="Times New Roman" w:hAnsi="Times New Roman" w:cs="Times New Roman"/>
          <w:sz w:val="28"/>
          <w:szCs w:val="28"/>
          <w:lang w:val="ru-RU"/>
        </w:rPr>
        <w:t xml:space="preserve">отсутствует уголовная </w:t>
      </w:r>
      <w:r w:rsidR="00751DD8" w:rsidRPr="003942E0">
        <w:rPr>
          <w:rFonts w:ascii="Times New Roman" w:hAnsi="Times New Roman" w:cs="Times New Roman"/>
          <w:sz w:val="28"/>
          <w:szCs w:val="28"/>
          <w:lang w:val="ru-RU"/>
        </w:rPr>
        <w:t>ответственность</w:t>
      </w:r>
      <w:r w:rsidR="00B47BCB" w:rsidRPr="003942E0">
        <w:rPr>
          <w:rFonts w:ascii="Times New Roman" w:hAnsi="Times New Roman" w:cs="Times New Roman"/>
          <w:sz w:val="28"/>
          <w:szCs w:val="28"/>
          <w:lang w:val="ru-RU"/>
        </w:rPr>
        <w:t xml:space="preserve"> </w:t>
      </w:r>
      <w:r w:rsidR="00D53062" w:rsidRPr="003942E0">
        <w:rPr>
          <w:rFonts w:ascii="Times New Roman" w:hAnsi="Times New Roman" w:cs="Times New Roman"/>
          <w:sz w:val="28"/>
          <w:szCs w:val="28"/>
          <w:lang w:val="ru-RU"/>
        </w:rPr>
        <w:t>для судей, котор</w:t>
      </w:r>
      <w:r w:rsidR="00BD1356" w:rsidRPr="003942E0">
        <w:rPr>
          <w:rFonts w:ascii="Times New Roman" w:hAnsi="Times New Roman" w:cs="Times New Roman"/>
          <w:sz w:val="28"/>
          <w:szCs w:val="28"/>
          <w:lang w:val="ru-RU"/>
        </w:rPr>
        <w:t xml:space="preserve">ые фальсифицируют доказательство по </w:t>
      </w:r>
      <w:r w:rsidR="00140AD7" w:rsidRPr="003942E0">
        <w:rPr>
          <w:rFonts w:ascii="Times New Roman" w:hAnsi="Times New Roman" w:cs="Times New Roman"/>
          <w:sz w:val="28"/>
          <w:szCs w:val="28"/>
          <w:lang w:val="ru-RU"/>
        </w:rPr>
        <w:t>дел</w:t>
      </w:r>
      <w:r w:rsidR="00CA43A9" w:rsidRPr="003942E0">
        <w:rPr>
          <w:rFonts w:ascii="Times New Roman" w:hAnsi="Times New Roman" w:cs="Times New Roman"/>
          <w:sz w:val="28"/>
          <w:szCs w:val="28"/>
          <w:lang w:val="ru-RU"/>
        </w:rPr>
        <w:t>у</w:t>
      </w:r>
      <w:r w:rsidR="00E33A90" w:rsidRPr="003942E0">
        <w:rPr>
          <w:rFonts w:ascii="Times New Roman" w:hAnsi="Times New Roman" w:cs="Times New Roman"/>
          <w:sz w:val="28"/>
          <w:szCs w:val="28"/>
          <w:lang w:val="ru-RU"/>
        </w:rPr>
        <w:t xml:space="preserve">. </w:t>
      </w:r>
      <w:r w:rsidR="00751DD8" w:rsidRPr="003942E0">
        <w:rPr>
          <w:rFonts w:ascii="Times New Roman" w:hAnsi="Times New Roman" w:cs="Times New Roman"/>
          <w:sz w:val="28"/>
          <w:szCs w:val="28"/>
          <w:lang w:val="ru-RU"/>
        </w:rPr>
        <w:t xml:space="preserve">Законодатель </w:t>
      </w:r>
      <w:r w:rsidR="005C70FE" w:rsidRPr="003942E0">
        <w:rPr>
          <w:rFonts w:ascii="Times New Roman" w:hAnsi="Times New Roman" w:cs="Times New Roman"/>
          <w:sz w:val="28"/>
          <w:szCs w:val="28"/>
          <w:lang w:val="ru-RU"/>
        </w:rPr>
        <w:lastRenderedPageBreak/>
        <w:t xml:space="preserve">избыточно </w:t>
      </w:r>
      <w:r w:rsidR="00F316C0" w:rsidRPr="003942E0">
        <w:rPr>
          <w:rFonts w:ascii="Times New Roman" w:hAnsi="Times New Roman" w:cs="Times New Roman"/>
          <w:sz w:val="28"/>
          <w:szCs w:val="28"/>
          <w:lang w:val="ru-RU"/>
        </w:rPr>
        <w:t xml:space="preserve">доверяет судейскому сообществу, </w:t>
      </w:r>
      <w:r w:rsidR="00751DD8" w:rsidRPr="003942E0">
        <w:rPr>
          <w:rFonts w:ascii="Times New Roman" w:hAnsi="Times New Roman" w:cs="Times New Roman"/>
          <w:sz w:val="28"/>
          <w:szCs w:val="28"/>
          <w:lang w:val="ru-RU"/>
        </w:rPr>
        <w:t>представ</w:t>
      </w:r>
      <w:r w:rsidR="00F316C0" w:rsidRPr="003942E0">
        <w:rPr>
          <w:rFonts w:ascii="Times New Roman" w:hAnsi="Times New Roman" w:cs="Times New Roman"/>
          <w:sz w:val="28"/>
          <w:szCs w:val="28"/>
          <w:lang w:val="ru-RU"/>
        </w:rPr>
        <w:t>ители которого нередко</w:t>
      </w:r>
      <w:r w:rsidR="005C70FE" w:rsidRPr="003942E0">
        <w:rPr>
          <w:rFonts w:ascii="Times New Roman" w:hAnsi="Times New Roman" w:cs="Times New Roman"/>
          <w:sz w:val="28"/>
          <w:szCs w:val="28"/>
          <w:lang w:val="ru-RU"/>
        </w:rPr>
        <w:t xml:space="preserve"> </w:t>
      </w:r>
      <w:r w:rsidR="001B3245">
        <w:rPr>
          <w:rFonts w:ascii="Times New Roman" w:hAnsi="Times New Roman" w:cs="Times New Roman"/>
          <w:sz w:val="28"/>
          <w:szCs w:val="28"/>
          <w:lang w:val="ru-RU"/>
        </w:rPr>
        <w:t>фальсифицируют документы судебного</w:t>
      </w:r>
      <w:r w:rsidR="00751DD8" w:rsidRPr="003942E0">
        <w:rPr>
          <w:rFonts w:ascii="Times New Roman" w:hAnsi="Times New Roman" w:cs="Times New Roman"/>
          <w:sz w:val="28"/>
          <w:szCs w:val="28"/>
          <w:lang w:val="ru-RU"/>
        </w:rPr>
        <w:t xml:space="preserve"> дела</w:t>
      </w:r>
      <w:r>
        <w:rPr>
          <w:rFonts w:ascii="Times New Roman" w:hAnsi="Times New Roman" w:cs="Times New Roman"/>
          <w:sz w:val="28"/>
          <w:szCs w:val="28"/>
          <w:lang w:val="ru-RU"/>
        </w:rPr>
        <w:t xml:space="preserve"> (в том числе</w:t>
      </w:r>
      <w:r w:rsidR="00A9094C">
        <w:rPr>
          <w:rFonts w:ascii="Times New Roman" w:hAnsi="Times New Roman" w:cs="Times New Roman"/>
          <w:sz w:val="28"/>
          <w:szCs w:val="28"/>
          <w:lang w:val="ru-RU"/>
        </w:rPr>
        <w:t xml:space="preserve"> - ПСЗ</w:t>
      </w:r>
      <w:r>
        <w:rPr>
          <w:rFonts w:ascii="Times New Roman" w:hAnsi="Times New Roman" w:cs="Times New Roman"/>
          <w:sz w:val="28"/>
          <w:szCs w:val="28"/>
          <w:lang w:val="ru-RU"/>
        </w:rPr>
        <w:t>)</w:t>
      </w:r>
      <w:r w:rsidR="004F274D" w:rsidRPr="003942E0">
        <w:rPr>
          <w:rFonts w:ascii="Times New Roman" w:hAnsi="Times New Roman" w:cs="Times New Roman"/>
          <w:sz w:val="28"/>
          <w:szCs w:val="28"/>
          <w:lang w:val="ru-RU"/>
        </w:rPr>
        <w:t xml:space="preserve">. </w:t>
      </w:r>
    </w:p>
    <w:p w:rsidR="00A9094C" w:rsidRDefault="004F274D" w:rsidP="00930A6A">
      <w:pPr>
        <w:spacing w:after="0" w:line="360" w:lineRule="auto"/>
        <w:ind w:firstLine="709"/>
        <w:jc w:val="both"/>
        <w:rPr>
          <w:rFonts w:ascii="Times New Roman" w:hAnsi="Times New Roman" w:cs="Times New Roman"/>
          <w:sz w:val="28"/>
          <w:szCs w:val="28"/>
          <w:lang w:val="ru-RU"/>
        </w:rPr>
      </w:pPr>
      <w:r w:rsidRPr="003942E0">
        <w:rPr>
          <w:rFonts w:ascii="Times New Roman" w:hAnsi="Times New Roman" w:cs="Times New Roman"/>
          <w:sz w:val="28"/>
          <w:szCs w:val="28"/>
          <w:lang w:val="ru-RU"/>
        </w:rPr>
        <w:t>Этот факт подтверждает в</w:t>
      </w:r>
      <w:r w:rsidR="00CE1B5D" w:rsidRPr="003942E0">
        <w:rPr>
          <w:rFonts w:ascii="Times New Roman" w:hAnsi="Times New Roman" w:cs="Times New Roman"/>
          <w:sz w:val="28"/>
          <w:szCs w:val="28"/>
          <w:lang w:val="ru-RU"/>
        </w:rPr>
        <w:t xml:space="preserve">ажное правило: чрезмерное доверие </w:t>
      </w:r>
      <w:r w:rsidRPr="003942E0">
        <w:rPr>
          <w:rFonts w:ascii="Times New Roman" w:hAnsi="Times New Roman" w:cs="Times New Roman"/>
          <w:sz w:val="28"/>
          <w:szCs w:val="28"/>
          <w:lang w:val="ru-RU"/>
        </w:rPr>
        <w:t>является общественно оп</w:t>
      </w:r>
      <w:r w:rsidR="007A3976" w:rsidRPr="003942E0">
        <w:rPr>
          <w:rFonts w:ascii="Times New Roman" w:hAnsi="Times New Roman" w:cs="Times New Roman"/>
          <w:sz w:val="28"/>
          <w:szCs w:val="28"/>
          <w:lang w:val="ru-RU"/>
        </w:rPr>
        <w:t>асным, так как "человеческая порочность ненасытна, вожделения ... беспредельны" [</w:t>
      </w:r>
      <w:r w:rsidR="008F3FB5">
        <w:rPr>
          <w:rFonts w:ascii="Times New Roman" w:hAnsi="Times New Roman" w:cs="Times New Roman"/>
          <w:sz w:val="28"/>
          <w:szCs w:val="28"/>
          <w:lang w:val="ru-RU"/>
        </w:rPr>
        <w:t>7</w:t>
      </w:r>
      <w:r w:rsidR="007A3976" w:rsidRPr="003942E0">
        <w:rPr>
          <w:rFonts w:ascii="Times New Roman" w:hAnsi="Times New Roman" w:cs="Times New Roman"/>
          <w:sz w:val="28"/>
          <w:szCs w:val="28"/>
          <w:lang w:val="ru-RU"/>
        </w:rPr>
        <w:t>, с. 202]</w:t>
      </w:r>
      <w:r w:rsidR="00632DB9" w:rsidRPr="003942E0">
        <w:rPr>
          <w:rFonts w:ascii="Times New Roman" w:hAnsi="Times New Roman" w:cs="Times New Roman"/>
          <w:sz w:val="28"/>
          <w:szCs w:val="28"/>
          <w:lang w:val="ru-RU"/>
        </w:rPr>
        <w:t xml:space="preserve">. </w:t>
      </w:r>
      <w:r w:rsidR="00461820" w:rsidRPr="003942E0">
        <w:rPr>
          <w:rFonts w:ascii="Times New Roman" w:hAnsi="Times New Roman" w:cs="Times New Roman"/>
          <w:sz w:val="28"/>
          <w:szCs w:val="28"/>
          <w:lang w:val="ru-RU"/>
        </w:rPr>
        <w:t xml:space="preserve">Нельзя в избыточной мере </w:t>
      </w:r>
      <w:r w:rsidRPr="003942E0">
        <w:rPr>
          <w:rFonts w:ascii="Times New Roman" w:hAnsi="Times New Roman" w:cs="Times New Roman"/>
          <w:sz w:val="28"/>
          <w:szCs w:val="28"/>
          <w:lang w:val="ru-RU"/>
        </w:rPr>
        <w:t>доверять</w:t>
      </w:r>
      <w:r w:rsidR="00461820" w:rsidRPr="003942E0">
        <w:rPr>
          <w:rFonts w:ascii="Times New Roman" w:hAnsi="Times New Roman" w:cs="Times New Roman"/>
          <w:sz w:val="28"/>
          <w:szCs w:val="28"/>
          <w:lang w:val="ru-RU"/>
        </w:rPr>
        <w:t xml:space="preserve"> </w:t>
      </w:r>
      <w:r w:rsidR="00292EF2" w:rsidRPr="003942E0">
        <w:rPr>
          <w:rFonts w:ascii="Times New Roman" w:hAnsi="Times New Roman" w:cs="Times New Roman"/>
          <w:sz w:val="28"/>
          <w:szCs w:val="28"/>
          <w:lang w:val="ru-RU"/>
        </w:rPr>
        <w:t>никому</w:t>
      </w:r>
      <w:r w:rsidR="008F3FB5">
        <w:rPr>
          <w:rFonts w:ascii="Times New Roman" w:hAnsi="Times New Roman" w:cs="Times New Roman"/>
          <w:sz w:val="28"/>
          <w:szCs w:val="28"/>
          <w:lang w:val="ru-RU"/>
        </w:rPr>
        <w:t xml:space="preserve"> [6</w:t>
      </w:r>
      <w:r w:rsidR="00B959EC" w:rsidRPr="003942E0">
        <w:rPr>
          <w:rFonts w:ascii="Times New Roman" w:hAnsi="Times New Roman" w:cs="Times New Roman"/>
          <w:sz w:val="28"/>
          <w:szCs w:val="28"/>
          <w:lang w:val="ru-RU"/>
        </w:rPr>
        <w:t>, с. 213]</w:t>
      </w:r>
      <w:r w:rsidR="00292EF2" w:rsidRPr="003942E0">
        <w:rPr>
          <w:rFonts w:ascii="Times New Roman" w:hAnsi="Times New Roman" w:cs="Times New Roman"/>
          <w:sz w:val="28"/>
          <w:szCs w:val="28"/>
          <w:lang w:val="ru-RU"/>
        </w:rPr>
        <w:t>, кроме Бога, но самая большая ошибка - это</w:t>
      </w:r>
      <w:r w:rsidR="007A3976" w:rsidRPr="003942E0">
        <w:rPr>
          <w:rFonts w:ascii="Times New Roman" w:hAnsi="Times New Roman" w:cs="Times New Roman"/>
          <w:sz w:val="28"/>
          <w:szCs w:val="28"/>
          <w:lang w:val="ru-RU"/>
        </w:rPr>
        <w:t xml:space="preserve"> излишне</w:t>
      </w:r>
      <w:r w:rsidR="00292EF2" w:rsidRPr="003942E0">
        <w:rPr>
          <w:rFonts w:ascii="Times New Roman" w:hAnsi="Times New Roman" w:cs="Times New Roman"/>
          <w:sz w:val="28"/>
          <w:szCs w:val="28"/>
          <w:lang w:val="ru-RU"/>
        </w:rPr>
        <w:t xml:space="preserve"> </w:t>
      </w:r>
      <w:r w:rsidR="00461820" w:rsidRPr="003942E0">
        <w:rPr>
          <w:rFonts w:ascii="Times New Roman" w:hAnsi="Times New Roman" w:cs="Times New Roman"/>
          <w:sz w:val="28"/>
          <w:szCs w:val="28"/>
          <w:lang w:val="ru-RU"/>
        </w:rPr>
        <w:t>доверять</w:t>
      </w:r>
      <w:r w:rsidR="008F3FB5">
        <w:rPr>
          <w:rFonts w:ascii="Times New Roman" w:hAnsi="Times New Roman" w:cs="Times New Roman"/>
          <w:sz w:val="28"/>
          <w:szCs w:val="28"/>
          <w:lang w:val="ru-RU"/>
        </w:rPr>
        <w:t xml:space="preserve"> представителям</w:t>
      </w:r>
      <w:r w:rsidR="00CE1643">
        <w:rPr>
          <w:rFonts w:ascii="Times New Roman" w:hAnsi="Times New Roman" w:cs="Times New Roman"/>
          <w:sz w:val="28"/>
          <w:szCs w:val="28"/>
          <w:lang w:val="ru-RU"/>
        </w:rPr>
        <w:t xml:space="preserve"> государственной власти</w:t>
      </w:r>
      <w:r w:rsidR="00AF2BA5" w:rsidRPr="003942E0">
        <w:rPr>
          <w:rFonts w:ascii="Times New Roman" w:hAnsi="Times New Roman" w:cs="Times New Roman"/>
          <w:sz w:val="28"/>
          <w:szCs w:val="28"/>
          <w:lang w:val="ru-RU"/>
        </w:rPr>
        <w:t xml:space="preserve">, которые </w:t>
      </w:r>
      <w:r w:rsidR="00C42CE4" w:rsidRPr="003942E0">
        <w:rPr>
          <w:rFonts w:ascii="Times New Roman" w:hAnsi="Times New Roman" w:cs="Times New Roman"/>
          <w:sz w:val="28"/>
          <w:szCs w:val="28"/>
          <w:lang w:val="ru-RU"/>
        </w:rPr>
        <w:t xml:space="preserve">всегда </w:t>
      </w:r>
      <w:r w:rsidR="00461820" w:rsidRPr="003942E0">
        <w:rPr>
          <w:rFonts w:ascii="Times New Roman" w:hAnsi="Times New Roman" w:cs="Times New Roman"/>
          <w:sz w:val="28"/>
          <w:szCs w:val="28"/>
          <w:lang w:val="ru-RU"/>
        </w:rPr>
        <w:t>склонны</w:t>
      </w:r>
      <w:r w:rsidR="00AF2BA5" w:rsidRPr="003942E0">
        <w:rPr>
          <w:rFonts w:ascii="Times New Roman" w:hAnsi="Times New Roman" w:cs="Times New Roman"/>
          <w:sz w:val="28"/>
          <w:szCs w:val="28"/>
          <w:lang w:val="ru-RU"/>
        </w:rPr>
        <w:t xml:space="preserve"> к злоупотреблениям [</w:t>
      </w:r>
      <w:r w:rsidR="00CE1643">
        <w:rPr>
          <w:rFonts w:ascii="Times New Roman" w:hAnsi="Times New Roman" w:cs="Times New Roman"/>
          <w:sz w:val="28"/>
          <w:szCs w:val="28"/>
          <w:lang w:val="ru-RU"/>
        </w:rPr>
        <w:t>12</w:t>
      </w:r>
      <w:r w:rsidR="00AF2BA5" w:rsidRPr="003942E0">
        <w:rPr>
          <w:rFonts w:ascii="Times New Roman" w:hAnsi="Times New Roman" w:cs="Times New Roman"/>
          <w:sz w:val="28"/>
          <w:szCs w:val="28"/>
          <w:lang w:val="ru-RU"/>
        </w:rPr>
        <w:t>, с. 149]</w:t>
      </w:r>
      <w:r w:rsidR="00461820" w:rsidRPr="003942E0">
        <w:rPr>
          <w:rFonts w:ascii="Times New Roman" w:hAnsi="Times New Roman" w:cs="Times New Roman"/>
          <w:sz w:val="28"/>
          <w:szCs w:val="28"/>
          <w:lang w:val="ru-RU"/>
        </w:rPr>
        <w:t>. Недоверие</w:t>
      </w:r>
      <w:r w:rsidR="003942E0" w:rsidRPr="003942E0">
        <w:rPr>
          <w:rFonts w:ascii="Times New Roman" w:hAnsi="Times New Roman" w:cs="Times New Roman"/>
          <w:sz w:val="28"/>
          <w:szCs w:val="28"/>
          <w:lang w:val="ru-RU"/>
        </w:rPr>
        <w:t xml:space="preserve"> </w:t>
      </w:r>
      <w:r w:rsidR="00461820" w:rsidRPr="003942E0">
        <w:rPr>
          <w:rFonts w:ascii="Times New Roman" w:hAnsi="Times New Roman" w:cs="Times New Roman"/>
          <w:sz w:val="28"/>
          <w:szCs w:val="28"/>
          <w:lang w:val="ru-RU"/>
        </w:rPr>
        <w:t>в разумных пределах -</w:t>
      </w:r>
      <w:r w:rsidR="003942E0" w:rsidRPr="003942E0">
        <w:rPr>
          <w:rFonts w:ascii="Times New Roman" w:hAnsi="Times New Roman" w:cs="Times New Roman"/>
          <w:sz w:val="28"/>
          <w:szCs w:val="28"/>
          <w:lang w:val="ru-RU"/>
        </w:rPr>
        <w:t xml:space="preserve"> </w:t>
      </w:r>
      <w:r w:rsidR="00461820" w:rsidRPr="003942E0">
        <w:rPr>
          <w:rFonts w:ascii="Times New Roman" w:hAnsi="Times New Roman" w:cs="Times New Roman"/>
          <w:sz w:val="28"/>
          <w:szCs w:val="28"/>
          <w:lang w:val="ru-RU"/>
        </w:rPr>
        <w:t xml:space="preserve">это необходимое и </w:t>
      </w:r>
      <w:r w:rsidR="007C54CB" w:rsidRPr="003942E0">
        <w:rPr>
          <w:rFonts w:ascii="Times New Roman" w:hAnsi="Times New Roman" w:cs="Times New Roman"/>
          <w:sz w:val="28"/>
          <w:szCs w:val="28"/>
          <w:lang w:val="ru-RU"/>
        </w:rPr>
        <w:t>полезное явление; совместная</w:t>
      </w:r>
      <w:r w:rsidR="00461820" w:rsidRPr="003942E0">
        <w:rPr>
          <w:rFonts w:ascii="Times New Roman" w:hAnsi="Times New Roman" w:cs="Times New Roman"/>
          <w:sz w:val="28"/>
          <w:szCs w:val="28"/>
          <w:lang w:val="ru-RU"/>
        </w:rPr>
        <w:t xml:space="preserve"> задача законодателя и науки </w:t>
      </w:r>
      <w:r w:rsidR="00674831">
        <w:rPr>
          <w:rFonts w:ascii="Times New Roman" w:hAnsi="Times New Roman" w:cs="Times New Roman"/>
          <w:sz w:val="28"/>
          <w:szCs w:val="28"/>
          <w:lang w:val="ru-RU"/>
        </w:rPr>
        <w:t xml:space="preserve">состоит </w:t>
      </w:r>
      <w:r w:rsidR="00461820" w:rsidRPr="003942E0">
        <w:rPr>
          <w:rFonts w:ascii="Times New Roman" w:hAnsi="Times New Roman" w:cs="Times New Roman"/>
          <w:sz w:val="28"/>
          <w:szCs w:val="28"/>
          <w:lang w:val="ru-RU"/>
        </w:rPr>
        <w:t>в том, чтобы добиться правильного соотношения между доверием и недоверием</w:t>
      </w:r>
      <w:r w:rsidR="00140AD7" w:rsidRPr="003942E0">
        <w:rPr>
          <w:rFonts w:ascii="Times New Roman" w:hAnsi="Times New Roman" w:cs="Times New Roman"/>
          <w:sz w:val="28"/>
          <w:szCs w:val="28"/>
          <w:lang w:val="ru-RU"/>
        </w:rPr>
        <w:t>. Законодатель демонстрирует</w:t>
      </w:r>
      <w:r w:rsidR="00A706EE" w:rsidRPr="003942E0">
        <w:rPr>
          <w:rFonts w:ascii="Times New Roman" w:hAnsi="Times New Roman" w:cs="Times New Roman"/>
          <w:sz w:val="28"/>
          <w:szCs w:val="28"/>
          <w:lang w:val="ru-RU"/>
        </w:rPr>
        <w:t xml:space="preserve"> чрезмерное </w:t>
      </w:r>
      <w:r w:rsidR="003A7060" w:rsidRPr="003942E0">
        <w:rPr>
          <w:rFonts w:ascii="Times New Roman" w:hAnsi="Times New Roman" w:cs="Times New Roman"/>
          <w:sz w:val="28"/>
          <w:szCs w:val="28"/>
          <w:lang w:val="ru-RU"/>
        </w:rPr>
        <w:t>доверие</w:t>
      </w:r>
      <w:r w:rsidR="00A706EE" w:rsidRPr="003942E0">
        <w:rPr>
          <w:rFonts w:ascii="Times New Roman" w:hAnsi="Times New Roman" w:cs="Times New Roman"/>
          <w:sz w:val="28"/>
          <w:szCs w:val="28"/>
          <w:lang w:val="ru-RU"/>
        </w:rPr>
        <w:t xml:space="preserve"> (доброту)</w:t>
      </w:r>
      <w:r w:rsidR="00140AD7" w:rsidRPr="003942E0">
        <w:rPr>
          <w:rFonts w:ascii="Times New Roman" w:hAnsi="Times New Roman" w:cs="Times New Roman"/>
          <w:sz w:val="28"/>
          <w:szCs w:val="28"/>
          <w:lang w:val="ru-RU"/>
        </w:rPr>
        <w:t xml:space="preserve"> применительно </w:t>
      </w:r>
      <w:r w:rsidR="003A7060" w:rsidRPr="003942E0">
        <w:rPr>
          <w:rFonts w:ascii="Times New Roman" w:hAnsi="Times New Roman" w:cs="Times New Roman"/>
          <w:sz w:val="28"/>
          <w:szCs w:val="28"/>
          <w:lang w:val="ru-RU"/>
        </w:rPr>
        <w:t xml:space="preserve">к судьям в рамках </w:t>
      </w:r>
      <w:r w:rsidR="00AD7302" w:rsidRPr="003942E0">
        <w:rPr>
          <w:rFonts w:ascii="Times New Roman" w:hAnsi="Times New Roman" w:cs="Times New Roman"/>
          <w:sz w:val="28"/>
          <w:szCs w:val="28"/>
          <w:lang w:val="ru-RU"/>
        </w:rPr>
        <w:t>ст.</w:t>
      </w:r>
      <w:r w:rsidR="00147AC4" w:rsidRPr="003942E0">
        <w:rPr>
          <w:rFonts w:ascii="Times New Roman" w:hAnsi="Times New Roman" w:cs="Times New Roman"/>
          <w:sz w:val="28"/>
          <w:szCs w:val="28"/>
          <w:lang w:val="ru-RU"/>
        </w:rPr>
        <w:t xml:space="preserve"> </w:t>
      </w:r>
      <w:r w:rsidR="00B47BCB" w:rsidRPr="003942E0">
        <w:rPr>
          <w:rFonts w:ascii="Times New Roman" w:hAnsi="Times New Roman" w:cs="Times New Roman"/>
          <w:sz w:val="28"/>
          <w:szCs w:val="28"/>
          <w:lang w:val="ru-RU"/>
        </w:rPr>
        <w:t>303 УК РФ</w:t>
      </w:r>
      <w:r w:rsidR="003A7060" w:rsidRPr="003942E0">
        <w:rPr>
          <w:rFonts w:ascii="Times New Roman" w:hAnsi="Times New Roman" w:cs="Times New Roman"/>
          <w:sz w:val="28"/>
          <w:szCs w:val="28"/>
          <w:lang w:val="ru-RU"/>
        </w:rPr>
        <w:t xml:space="preserve">, что неизбежно приводит </w:t>
      </w:r>
      <w:r w:rsidR="00147AC4" w:rsidRPr="003942E0">
        <w:rPr>
          <w:rFonts w:ascii="Times New Roman" w:hAnsi="Times New Roman" w:cs="Times New Roman"/>
          <w:sz w:val="28"/>
          <w:szCs w:val="28"/>
          <w:lang w:val="ru-RU"/>
        </w:rPr>
        <w:t xml:space="preserve">к </w:t>
      </w:r>
      <w:r w:rsidR="003A7060" w:rsidRPr="003942E0">
        <w:rPr>
          <w:rFonts w:ascii="Times New Roman" w:hAnsi="Times New Roman" w:cs="Times New Roman"/>
          <w:sz w:val="28"/>
          <w:szCs w:val="28"/>
          <w:lang w:val="ru-RU"/>
        </w:rPr>
        <w:t>крими</w:t>
      </w:r>
      <w:r w:rsidR="007A3976" w:rsidRPr="003942E0">
        <w:rPr>
          <w:rFonts w:ascii="Times New Roman" w:hAnsi="Times New Roman" w:cs="Times New Roman"/>
          <w:sz w:val="28"/>
          <w:szCs w:val="28"/>
          <w:lang w:val="ru-RU"/>
        </w:rPr>
        <w:t>нализации судейского сообщества: "Зло</w:t>
      </w:r>
      <w:r w:rsidR="00A32B6E" w:rsidRPr="003942E0">
        <w:rPr>
          <w:rFonts w:ascii="Times New Roman" w:hAnsi="Times New Roman" w:cs="Times New Roman"/>
          <w:sz w:val="28"/>
          <w:szCs w:val="28"/>
          <w:lang w:val="ru-RU"/>
        </w:rPr>
        <w:t xml:space="preserve"> проистекало</w:t>
      </w:r>
      <w:r w:rsidR="007A3976" w:rsidRPr="003942E0">
        <w:rPr>
          <w:rFonts w:ascii="Times New Roman" w:hAnsi="Times New Roman" w:cs="Times New Roman"/>
          <w:sz w:val="28"/>
          <w:szCs w:val="28"/>
          <w:lang w:val="ru-RU"/>
        </w:rPr>
        <w:t xml:space="preserve"> ... </w:t>
      </w:r>
      <w:r w:rsidR="00A706EE" w:rsidRPr="003942E0">
        <w:rPr>
          <w:rFonts w:ascii="Times New Roman" w:hAnsi="Times New Roman" w:cs="Times New Roman"/>
          <w:sz w:val="28"/>
          <w:szCs w:val="28"/>
          <w:lang w:val="ru-RU"/>
        </w:rPr>
        <w:t>от того, что было утрачено чувство меры. Законы, не соблюдающие пределов в добре, причиняют людям беспредельное зло"</w:t>
      </w:r>
      <w:r w:rsidR="007A3976" w:rsidRPr="003942E0">
        <w:rPr>
          <w:rFonts w:ascii="Times New Roman" w:hAnsi="Times New Roman" w:cs="Times New Roman"/>
          <w:sz w:val="28"/>
          <w:szCs w:val="28"/>
          <w:lang w:val="ru-RU"/>
        </w:rPr>
        <w:t xml:space="preserve"> [</w:t>
      </w:r>
      <w:r w:rsidR="00CE1643">
        <w:rPr>
          <w:rFonts w:ascii="Times New Roman" w:hAnsi="Times New Roman" w:cs="Times New Roman"/>
          <w:sz w:val="28"/>
          <w:szCs w:val="28"/>
          <w:lang w:val="ru-RU"/>
        </w:rPr>
        <w:t>12</w:t>
      </w:r>
      <w:r w:rsidR="007A3976" w:rsidRPr="003942E0">
        <w:rPr>
          <w:rFonts w:ascii="Times New Roman" w:hAnsi="Times New Roman" w:cs="Times New Roman"/>
          <w:sz w:val="28"/>
          <w:szCs w:val="28"/>
          <w:lang w:val="ru-RU"/>
        </w:rPr>
        <w:t>, с. 383]</w:t>
      </w:r>
      <w:r w:rsidR="00A706EE" w:rsidRPr="003942E0">
        <w:rPr>
          <w:rFonts w:ascii="Times New Roman" w:hAnsi="Times New Roman" w:cs="Times New Roman"/>
          <w:sz w:val="28"/>
          <w:szCs w:val="28"/>
          <w:lang w:val="ru-RU"/>
        </w:rPr>
        <w:t xml:space="preserve">. </w:t>
      </w:r>
    </w:p>
    <w:p w:rsidR="00B47BCB" w:rsidRPr="003942E0" w:rsidRDefault="00AC4563" w:rsidP="00930A6A">
      <w:pPr>
        <w:spacing w:after="0" w:line="360" w:lineRule="auto"/>
        <w:ind w:firstLine="709"/>
        <w:jc w:val="both"/>
        <w:rPr>
          <w:rFonts w:ascii="Times New Roman" w:hAnsi="Times New Roman" w:cs="Times New Roman"/>
          <w:sz w:val="28"/>
          <w:szCs w:val="28"/>
          <w:lang w:val="ru-RU"/>
        </w:rPr>
      </w:pPr>
      <w:r w:rsidRPr="003942E0">
        <w:rPr>
          <w:rFonts w:ascii="Times New Roman" w:hAnsi="Times New Roman" w:cs="Times New Roman"/>
          <w:sz w:val="28"/>
          <w:szCs w:val="28"/>
          <w:lang w:val="ru-RU"/>
        </w:rPr>
        <w:t>Вынужденным</w:t>
      </w:r>
      <w:r w:rsidR="00CE1643">
        <w:rPr>
          <w:rFonts w:ascii="Times New Roman" w:hAnsi="Times New Roman" w:cs="Times New Roman"/>
          <w:sz w:val="28"/>
          <w:szCs w:val="28"/>
          <w:lang w:val="ru-RU"/>
        </w:rPr>
        <w:t xml:space="preserve"> и </w:t>
      </w:r>
      <w:r w:rsidR="00A9094C">
        <w:rPr>
          <w:rFonts w:ascii="Times New Roman" w:hAnsi="Times New Roman" w:cs="Times New Roman"/>
          <w:sz w:val="28"/>
          <w:szCs w:val="28"/>
          <w:lang w:val="ru-RU"/>
        </w:rPr>
        <w:t xml:space="preserve">абсолютно </w:t>
      </w:r>
      <w:r w:rsidR="002152A2" w:rsidRPr="003942E0">
        <w:rPr>
          <w:rFonts w:ascii="Times New Roman" w:hAnsi="Times New Roman" w:cs="Times New Roman"/>
          <w:sz w:val="28"/>
          <w:szCs w:val="28"/>
          <w:lang w:val="ru-RU"/>
        </w:rPr>
        <w:t>неправильным</w:t>
      </w:r>
      <w:r w:rsidR="00674831">
        <w:rPr>
          <w:rFonts w:ascii="Times New Roman" w:hAnsi="Times New Roman" w:cs="Times New Roman"/>
          <w:sz w:val="28"/>
          <w:szCs w:val="28"/>
          <w:lang w:val="ru-RU"/>
        </w:rPr>
        <w:t xml:space="preserve"> (применяется аналогия</w:t>
      </w:r>
      <w:r w:rsidR="00CE1643">
        <w:rPr>
          <w:rFonts w:ascii="Times New Roman" w:hAnsi="Times New Roman" w:cs="Times New Roman"/>
          <w:sz w:val="28"/>
          <w:szCs w:val="28"/>
          <w:lang w:val="ru-RU"/>
        </w:rPr>
        <w:t xml:space="preserve"> закона)</w:t>
      </w:r>
      <w:r w:rsidR="002152A2" w:rsidRPr="003942E0">
        <w:rPr>
          <w:rFonts w:ascii="Times New Roman" w:hAnsi="Times New Roman" w:cs="Times New Roman"/>
          <w:sz w:val="28"/>
          <w:szCs w:val="28"/>
          <w:lang w:val="ru-RU"/>
        </w:rPr>
        <w:t xml:space="preserve"> </w:t>
      </w:r>
      <w:r w:rsidRPr="003942E0">
        <w:rPr>
          <w:rFonts w:ascii="Times New Roman" w:hAnsi="Times New Roman" w:cs="Times New Roman"/>
          <w:sz w:val="28"/>
          <w:szCs w:val="28"/>
          <w:lang w:val="ru-RU"/>
        </w:rPr>
        <w:t xml:space="preserve">вариантом уголовной ответственности для </w:t>
      </w:r>
      <w:r w:rsidR="00A9094C">
        <w:rPr>
          <w:rFonts w:ascii="Times New Roman" w:hAnsi="Times New Roman" w:cs="Times New Roman"/>
          <w:sz w:val="28"/>
          <w:szCs w:val="28"/>
          <w:lang w:val="ru-RU"/>
        </w:rPr>
        <w:t>судьи, который фальсифицирует ПСЗ</w:t>
      </w:r>
      <w:r w:rsidR="008F46B9" w:rsidRPr="003942E0">
        <w:rPr>
          <w:rFonts w:ascii="Times New Roman" w:hAnsi="Times New Roman" w:cs="Times New Roman"/>
          <w:sz w:val="28"/>
          <w:szCs w:val="28"/>
          <w:lang w:val="ru-RU"/>
        </w:rPr>
        <w:t xml:space="preserve">, </w:t>
      </w:r>
      <w:r w:rsidR="003A7060" w:rsidRPr="003942E0">
        <w:rPr>
          <w:rFonts w:ascii="Times New Roman" w:hAnsi="Times New Roman" w:cs="Times New Roman"/>
          <w:sz w:val="28"/>
          <w:szCs w:val="28"/>
          <w:lang w:val="ru-RU"/>
        </w:rPr>
        <w:t>яв</w:t>
      </w:r>
      <w:r w:rsidR="00C9152D" w:rsidRPr="003942E0">
        <w:rPr>
          <w:rFonts w:ascii="Times New Roman" w:hAnsi="Times New Roman" w:cs="Times New Roman"/>
          <w:sz w:val="28"/>
          <w:szCs w:val="28"/>
          <w:lang w:val="ru-RU"/>
        </w:rPr>
        <w:t xml:space="preserve">ляется </w:t>
      </w:r>
      <w:r w:rsidR="008B5C68" w:rsidRPr="003942E0">
        <w:rPr>
          <w:rFonts w:ascii="Times New Roman" w:hAnsi="Times New Roman" w:cs="Times New Roman"/>
          <w:sz w:val="28"/>
          <w:szCs w:val="28"/>
          <w:lang w:val="ru-RU"/>
        </w:rPr>
        <w:t xml:space="preserve">ст. </w:t>
      </w:r>
      <w:r w:rsidRPr="003942E0">
        <w:rPr>
          <w:rFonts w:ascii="Times New Roman" w:hAnsi="Times New Roman" w:cs="Times New Roman"/>
          <w:sz w:val="28"/>
          <w:szCs w:val="28"/>
          <w:lang w:val="ru-RU"/>
        </w:rPr>
        <w:t>292 УК РФ</w:t>
      </w:r>
      <w:r w:rsidR="007C54CB" w:rsidRPr="003942E0">
        <w:rPr>
          <w:rFonts w:ascii="Times New Roman" w:hAnsi="Times New Roman" w:cs="Times New Roman"/>
          <w:sz w:val="28"/>
          <w:szCs w:val="28"/>
          <w:lang w:val="ru-RU"/>
        </w:rPr>
        <w:t xml:space="preserve">. </w:t>
      </w:r>
      <w:r w:rsidRPr="003942E0">
        <w:rPr>
          <w:rFonts w:ascii="Times New Roman" w:hAnsi="Times New Roman" w:cs="Times New Roman"/>
          <w:sz w:val="28"/>
          <w:szCs w:val="28"/>
          <w:lang w:val="ru-RU"/>
        </w:rPr>
        <w:t>Учитывая многочисленность судейского сообщества</w:t>
      </w:r>
      <w:r w:rsidR="002152A2" w:rsidRPr="003942E0">
        <w:rPr>
          <w:rStyle w:val="af6"/>
          <w:rFonts w:ascii="Times New Roman" w:hAnsi="Times New Roman" w:cs="Times New Roman"/>
          <w:sz w:val="28"/>
          <w:szCs w:val="28"/>
          <w:lang w:val="ru-RU"/>
        </w:rPr>
        <w:footnoteReference w:id="1"/>
      </w:r>
      <w:r w:rsidR="00674831">
        <w:rPr>
          <w:rFonts w:ascii="Times New Roman" w:hAnsi="Times New Roman" w:cs="Times New Roman"/>
          <w:sz w:val="28"/>
          <w:szCs w:val="28"/>
          <w:lang w:val="ru-RU"/>
        </w:rPr>
        <w:t xml:space="preserve"> и</w:t>
      </w:r>
      <w:r w:rsidRPr="003942E0">
        <w:rPr>
          <w:rFonts w:ascii="Times New Roman" w:hAnsi="Times New Roman" w:cs="Times New Roman"/>
          <w:sz w:val="28"/>
          <w:szCs w:val="28"/>
          <w:lang w:val="ru-RU"/>
        </w:rPr>
        <w:t xml:space="preserve"> </w:t>
      </w:r>
      <w:r w:rsidR="0000131E" w:rsidRPr="003942E0">
        <w:rPr>
          <w:rFonts w:ascii="Times New Roman" w:hAnsi="Times New Roman" w:cs="Times New Roman"/>
          <w:sz w:val="28"/>
          <w:szCs w:val="28"/>
          <w:lang w:val="ru-RU"/>
        </w:rPr>
        <w:t xml:space="preserve">судебных </w:t>
      </w:r>
      <w:r w:rsidRPr="003942E0">
        <w:rPr>
          <w:rFonts w:ascii="Times New Roman" w:hAnsi="Times New Roman" w:cs="Times New Roman"/>
          <w:sz w:val="28"/>
          <w:szCs w:val="28"/>
          <w:lang w:val="ru-RU"/>
        </w:rPr>
        <w:t>дел</w:t>
      </w:r>
      <w:r w:rsidR="00F33CA7" w:rsidRPr="003942E0">
        <w:rPr>
          <w:rStyle w:val="af6"/>
          <w:rFonts w:ascii="Times New Roman" w:hAnsi="Times New Roman" w:cs="Times New Roman"/>
          <w:sz w:val="28"/>
          <w:szCs w:val="28"/>
          <w:lang w:val="ru-RU"/>
        </w:rPr>
        <w:footnoteReference w:id="2"/>
      </w:r>
      <w:r w:rsidRPr="003942E0">
        <w:rPr>
          <w:rFonts w:ascii="Times New Roman" w:hAnsi="Times New Roman" w:cs="Times New Roman"/>
          <w:sz w:val="28"/>
          <w:szCs w:val="28"/>
          <w:lang w:val="ru-RU"/>
        </w:rPr>
        <w:t>, мы можем предполагать</w:t>
      </w:r>
      <w:r w:rsidR="00F3454D" w:rsidRPr="003942E0">
        <w:rPr>
          <w:rFonts w:ascii="Times New Roman" w:hAnsi="Times New Roman" w:cs="Times New Roman"/>
          <w:sz w:val="28"/>
          <w:szCs w:val="28"/>
          <w:lang w:val="ru-RU"/>
        </w:rPr>
        <w:t xml:space="preserve">, что </w:t>
      </w:r>
      <w:r w:rsidR="002B54B2" w:rsidRPr="003942E0">
        <w:rPr>
          <w:rFonts w:ascii="Times New Roman" w:hAnsi="Times New Roman" w:cs="Times New Roman"/>
          <w:sz w:val="28"/>
          <w:szCs w:val="28"/>
          <w:lang w:val="ru-RU"/>
        </w:rPr>
        <w:t>реальное количество случаев ССП должно быть очень велико</w:t>
      </w:r>
      <w:r w:rsidR="00F3454D" w:rsidRPr="003942E0">
        <w:rPr>
          <w:rFonts w:ascii="Times New Roman" w:hAnsi="Times New Roman" w:cs="Times New Roman"/>
          <w:sz w:val="28"/>
          <w:szCs w:val="28"/>
          <w:lang w:val="ru-RU"/>
        </w:rPr>
        <w:t>.</w:t>
      </w:r>
      <w:r w:rsidR="0000131E" w:rsidRPr="003942E0">
        <w:rPr>
          <w:rFonts w:ascii="Times New Roman" w:hAnsi="Times New Roman" w:cs="Times New Roman"/>
          <w:sz w:val="28"/>
          <w:szCs w:val="28"/>
          <w:lang w:val="ru-RU"/>
        </w:rPr>
        <w:t xml:space="preserve"> </w:t>
      </w:r>
      <w:r w:rsidR="00D7496D" w:rsidRPr="003942E0">
        <w:rPr>
          <w:rFonts w:ascii="Times New Roman" w:hAnsi="Times New Roman" w:cs="Times New Roman"/>
          <w:sz w:val="28"/>
          <w:szCs w:val="28"/>
          <w:lang w:val="ru-RU"/>
        </w:rPr>
        <w:t>Предмет</w:t>
      </w:r>
      <w:r w:rsidR="0000131E" w:rsidRPr="003942E0">
        <w:rPr>
          <w:rFonts w:ascii="Times New Roman" w:hAnsi="Times New Roman" w:cs="Times New Roman"/>
          <w:sz w:val="28"/>
          <w:szCs w:val="28"/>
          <w:lang w:val="ru-RU"/>
        </w:rPr>
        <w:t xml:space="preserve"> судейского служебного подл</w:t>
      </w:r>
      <w:r w:rsidR="00D7496D" w:rsidRPr="003942E0">
        <w:rPr>
          <w:rFonts w:ascii="Times New Roman" w:hAnsi="Times New Roman" w:cs="Times New Roman"/>
          <w:sz w:val="28"/>
          <w:szCs w:val="28"/>
          <w:lang w:val="ru-RU"/>
        </w:rPr>
        <w:t>ога - судебный акт или</w:t>
      </w:r>
      <w:r w:rsidR="00147AC4" w:rsidRPr="003942E0">
        <w:rPr>
          <w:rFonts w:ascii="Times New Roman" w:hAnsi="Times New Roman" w:cs="Times New Roman"/>
          <w:sz w:val="28"/>
          <w:szCs w:val="28"/>
          <w:lang w:val="ru-RU"/>
        </w:rPr>
        <w:t xml:space="preserve"> ПСЗ, при этом</w:t>
      </w:r>
      <w:r w:rsidR="00674831">
        <w:rPr>
          <w:rFonts w:ascii="Times New Roman" w:hAnsi="Times New Roman" w:cs="Times New Roman"/>
          <w:sz w:val="28"/>
          <w:szCs w:val="28"/>
          <w:lang w:val="ru-RU"/>
        </w:rPr>
        <w:t xml:space="preserve"> число</w:t>
      </w:r>
      <w:r w:rsidR="0000131E" w:rsidRPr="003942E0">
        <w:rPr>
          <w:rFonts w:ascii="Times New Roman" w:hAnsi="Times New Roman" w:cs="Times New Roman"/>
          <w:sz w:val="28"/>
          <w:szCs w:val="28"/>
          <w:lang w:val="ru-RU"/>
        </w:rPr>
        <w:t xml:space="preserve"> таких </w:t>
      </w:r>
      <w:r w:rsidR="002744D2" w:rsidRPr="003942E0">
        <w:rPr>
          <w:rFonts w:ascii="Times New Roman" w:hAnsi="Times New Roman" w:cs="Times New Roman"/>
          <w:sz w:val="28"/>
          <w:szCs w:val="28"/>
          <w:lang w:val="ru-RU"/>
        </w:rPr>
        <w:t xml:space="preserve">преступлений будет </w:t>
      </w:r>
      <w:r w:rsidR="00D7496D" w:rsidRPr="003942E0">
        <w:rPr>
          <w:rFonts w:ascii="Times New Roman" w:hAnsi="Times New Roman" w:cs="Times New Roman"/>
          <w:sz w:val="28"/>
          <w:szCs w:val="28"/>
          <w:lang w:val="ru-RU"/>
        </w:rPr>
        <w:t>показателем</w:t>
      </w:r>
      <w:r w:rsidR="00674831">
        <w:rPr>
          <w:rFonts w:ascii="Times New Roman" w:hAnsi="Times New Roman" w:cs="Times New Roman"/>
          <w:sz w:val="28"/>
          <w:szCs w:val="28"/>
          <w:lang w:val="ru-RU"/>
        </w:rPr>
        <w:t xml:space="preserve"> судейской лживости</w:t>
      </w:r>
      <w:r w:rsidR="0000131E" w:rsidRPr="003942E0">
        <w:rPr>
          <w:rFonts w:ascii="Times New Roman" w:hAnsi="Times New Roman" w:cs="Times New Roman"/>
          <w:sz w:val="28"/>
          <w:szCs w:val="28"/>
          <w:lang w:val="ru-RU"/>
        </w:rPr>
        <w:t>.</w:t>
      </w:r>
      <w:r w:rsidR="003942E0" w:rsidRPr="003942E0">
        <w:rPr>
          <w:rFonts w:ascii="Times New Roman" w:hAnsi="Times New Roman" w:cs="Times New Roman"/>
          <w:sz w:val="28"/>
          <w:szCs w:val="28"/>
          <w:lang w:val="ru-RU"/>
        </w:rPr>
        <w:t xml:space="preserve"> </w:t>
      </w:r>
    </w:p>
    <w:p w:rsidR="00962157" w:rsidRDefault="0000131E" w:rsidP="00930A6A">
      <w:pPr>
        <w:spacing w:after="0" w:line="360" w:lineRule="auto"/>
        <w:ind w:firstLine="709"/>
        <w:jc w:val="both"/>
        <w:rPr>
          <w:rFonts w:ascii="Times New Roman" w:hAnsi="Times New Roman" w:cs="Times New Roman"/>
          <w:sz w:val="28"/>
          <w:szCs w:val="28"/>
          <w:lang w:val="ru-RU"/>
        </w:rPr>
      </w:pPr>
      <w:r w:rsidRPr="003942E0">
        <w:rPr>
          <w:rFonts w:ascii="Times New Roman" w:hAnsi="Times New Roman" w:cs="Times New Roman"/>
          <w:sz w:val="28"/>
          <w:szCs w:val="28"/>
          <w:lang w:val="ru-RU"/>
        </w:rPr>
        <w:t xml:space="preserve">Достаточно поверхностного </w:t>
      </w:r>
      <w:r w:rsidR="000338F6" w:rsidRPr="003942E0">
        <w:rPr>
          <w:rFonts w:ascii="Times New Roman" w:hAnsi="Times New Roman" w:cs="Times New Roman"/>
          <w:sz w:val="28"/>
          <w:szCs w:val="28"/>
          <w:lang w:val="ru-RU"/>
        </w:rPr>
        <w:t xml:space="preserve">ознакомления с </w:t>
      </w:r>
      <w:r w:rsidR="000A3F61" w:rsidRPr="003942E0">
        <w:rPr>
          <w:rFonts w:ascii="Times New Roman" w:hAnsi="Times New Roman" w:cs="Times New Roman"/>
          <w:sz w:val="28"/>
          <w:szCs w:val="28"/>
          <w:lang w:val="ru-RU"/>
        </w:rPr>
        <w:t>криминальной</w:t>
      </w:r>
      <w:r w:rsidRPr="003942E0">
        <w:rPr>
          <w:rFonts w:ascii="Times New Roman" w:hAnsi="Times New Roman" w:cs="Times New Roman"/>
          <w:sz w:val="28"/>
          <w:szCs w:val="28"/>
          <w:lang w:val="ru-RU"/>
        </w:rPr>
        <w:t xml:space="preserve"> статистикой, чтобы понять очевидный фа</w:t>
      </w:r>
      <w:r w:rsidR="000338F6" w:rsidRPr="003942E0">
        <w:rPr>
          <w:rFonts w:ascii="Times New Roman" w:hAnsi="Times New Roman" w:cs="Times New Roman"/>
          <w:sz w:val="28"/>
          <w:szCs w:val="28"/>
          <w:lang w:val="ru-RU"/>
        </w:rPr>
        <w:t xml:space="preserve">кт: привлечение судей к уголовной </w:t>
      </w:r>
      <w:r w:rsidR="000338F6" w:rsidRPr="003942E0">
        <w:rPr>
          <w:rFonts w:ascii="Times New Roman" w:hAnsi="Times New Roman" w:cs="Times New Roman"/>
          <w:sz w:val="28"/>
          <w:szCs w:val="28"/>
          <w:lang w:val="ru-RU"/>
        </w:rPr>
        <w:lastRenderedPageBreak/>
        <w:t>ответственности</w:t>
      </w:r>
      <w:r w:rsidR="00BE1C63" w:rsidRPr="003942E0">
        <w:rPr>
          <w:rFonts w:ascii="Times New Roman" w:hAnsi="Times New Roman" w:cs="Times New Roman"/>
          <w:sz w:val="28"/>
          <w:szCs w:val="28"/>
          <w:lang w:val="ru-RU"/>
        </w:rPr>
        <w:t xml:space="preserve"> имеет единичный характер</w:t>
      </w:r>
      <w:r w:rsidR="000338F6" w:rsidRPr="003942E0">
        <w:rPr>
          <w:rFonts w:ascii="Times New Roman" w:hAnsi="Times New Roman" w:cs="Times New Roman"/>
          <w:sz w:val="28"/>
          <w:szCs w:val="28"/>
          <w:lang w:val="ru-RU"/>
        </w:rPr>
        <w:t>,</w:t>
      </w:r>
      <w:r w:rsidR="002242E5" w:rsidRPr="003942E0">
        <w:rPr>
          <w:rFonts w:ascii="Times New Roman" w:hAnsi="Times New Roman" w:cs="Times New Roman"/>
          <w:sz w:val="28"/>
          <w:szCs w:val="28"/>
          <w:lang w:val="ru-RU"/>
        </w:rPr>
        <w:t xml:space="preserve"> при этом </w:t>
      </w:r>
      <w:r w:rsidR="007C54CB" w:rsidRPr="003942E0">
        <w:rPr>
          <w:rFonts w:ascii="Times New Roman" w:hAnsi="Times New Roman" w:cs="Times New Roman"/>
          <w:sz w:val="28"/>
          <w:szCs w:val="28"/>
          <w:lang w:val="ru-RU"/>
        </w:rPr>
        <w:t xml:space="preserve">математическая </w:t>
      </w:r>
      <w:r w:rsidR="000338F6" w:rsidRPr="003942E0">
        <w:rPr>
          <w:rFonts w:ascii="Times New Roman" w:hAnsi="Times New Roman" w:cs="Times New Roman"/>
          <w:sz w:val="28"/>
          <w:szCs w:val="28"/>
          <w:lang w:val="ru-RU"/>
        </w:rPr>
        <w:t xml:space="preserve">вероятность уголовного преследования судьи </w:t>
      </w:r>
      <w:r w:rsidR="000A3F61" w:rsidRPr="003942E0">
        <w:rPr>
          <w:rFonts w:ascii="Times New Roman" w:hAnsi="Times New Roman" w:cs="Times New Roman"/>
          <w:sz w:val="28"/>
          <w:szCs w:val="28"/>
          <w:lang w:val="ru-RU"/>
        </w:rPr>
        <w:t xml:space="preserve">по ст. </w:t>
      </w:r>
      <w:r w:rsidR="00BA01EF" w:rsidRPr="003942E0">
        <w:rPr>
          <w:rFonts w:ascii="Times New Roman" w:hAnsi="Times New Roman" w:cs="Times New Roman"/>
          <w:sz w:val="28"/>
          <w:szCs w:val="28"/>
          <w:lang w:val="ru-RU"/>
        </w:rPr>
        <w:t xml:space="preserve">292 УК РФ </w:t>
      </w:r>
      <w:r w:rsidR="000338F6" w:rsidRPr="003942E0">
        <w:rPr>
          <w:rFonts w:ascii="Times New Roman" w:hAnsi="Times New Roman" w:cs="Times New Roman"/>
          <w:sz w:val="28"/>
          <w:szCs w:val="28"/>
          <w:lang w:val="ru-RU"/>
        </w:rPr>
        <w:t>практически нулевая.</w:t>
      </w:r>
      <w:r w:rsidR="008F46B9" w:rsidRPr="003942E0">
        <w:rPr>
          <w:rFonts w:ascii="Times New Roman" w:hAnsi="Times New Roman" w:cs="Times New Roman"/>
          <w:sz w:val="28"/>
          <w:szCs w:val="28"/>
          <w:lang w:val="ru-RU"/>
        </w:rPr>
        <w:t xml:space="preserve"> Возникает парадокс: массовое</w:t>
      </w:r>
      <w:r w:rsidR="00A9094C">
        <w:rPr>
          <w:rFonts w:ascii="Times New Roman" w:hAnsi="Times New Roman" w:cs="Times New Roman"/>
          <w:sz w:val="28"/>
          <w:szCs w:val="28"/>
          <w:lang w:val="ru-RU"/>
        </w:rPr>
        <w:t xml:space="preserve"> недоверие граждан</w:t>
      </w:r>
      <w:r w:rsidR="00BA01EF" w:rsidRPr="003942E0">
        <w:rPr>
          <w:rFonts w:ascii="Times New Roman" w:hAnsi="Times New Roman" w:cs="Times New Roman"/>
          <w:sz w:val="28"/>
          <w:szCs w:val="28"/>
          <w:lang w:val="ru-RU"/>
        </w:rPr>
        <w:t xml:space="preserve"> к судейскому со</w:t>
      </w:r>
      <w:r w:rsidR="007D67F9" w:rsidRPr="003942E0">
        <w:rPr>
          <w:rFonts w:ascii="Times New Roman" w:hAnsi="Times New Roman" w:cs="Times New Roman"/>
          <w:sz w:val="28"/>
          <w:szCs w:val="28"/>
          <w:lang w:val="ru-RU"/>
        </w:rPr>
        <w:t xml:space="preserve">обществу на фоне исключительной </w:t>
      </w:r>
      <w:r w:rsidR="00BA01EF" w:rsidRPr="003942E0">
        <w:rPr>
          <w:rFonts w:ascii="Times New Roman" w:hAnsi="Times New Roman" w:cs="Times New Roman"/>
          <w:sz w:val="28"/>
          <w:szCs w:val="28"/>
          <w:lang w:val="ru-RU"/>
        </w:rPr>
        <w:t>правдивости</w:t>
      </w:r>
      <w:r w:rsidR="007D67F9" w:rsidRPr="003942E0">
        <w:rPr>
          <w:rFonts w:ascii="Times New Roman" w:hAnsi="Times New Roman" w:cs="Times New Roman"/>
          <w:sz w:val="28"/>
          <w:szCs w:val="28"/>
          <w:lang w:val="ru-RU"/>
        </w:rPr>
        <w:t xml:space="preserve"> судей</w:t>
      </w:r>
      <w:r w:rsidR="00BA01EF" w:rsidRPr="003942E0">
        <w:rPr>
          <w:rFonts w:ascii="Times New Roman" w:hAnsi="Times New Roman" w:cs="Times New Roman"/>
          <w:sz w:val="28"/>
          <w:szCs w:val="28"/>
          <w:lang w:val="ru-RU"/>
        </w:rPr>
        <w:t>.</w:t>
      </w:r>
      <w:r w:rsidR="002242E5" w:rsidRPr="003942E0">
        <w:rPr>
          <w:rFonts w:ascii="Times New Roman" w:hAnsi="Times New Roman" w:cs="Times New Roman"/>
          <w:sz w:val="28"/>
          <w:szCs w:val="28"/>
          <w:lang w:val="ru-RU"/>
        </w:rPr>
        <w:t xml:space="preserve"> Либо все </w:t>
      </w:r>
      <w:r w:rsidR="00BE1C63" w:rsidRPr="003942E0">
        <w:rPr>
          <w:rFonts w:ascii="Times New Roman" w:hAnsi="Times New Roman" w:cs="Times New Roman"/>
          <w:sz w:val="28"/>
          <w:szCs w:val="28"/>
          <w:lang w:val="ru-RU"/>
        </w:rPr>
        <w:t xml:space="preserve">судьи </w:t>
      </w:r>
      <w:r w:rsidR="008F46B9" w:rsidRPr="003942E0">
        <w:rPr>
          <w:rFonts w:ascii="Times New Roman" w:hAnsi="Times New Roman" w:cs="Times New Roman"/>
          <w:sz w:val="28"/>
          <w:szCs w:val="28"/>
          <w:lang w:val="ru-RU"/>
        </w:rPr>
        <w:t xml:space="preserve">всегда </w:t>
      </w:r>
      <w:r w:rsidR="00C027E4" w:rsidRPr="003942E0">
        <w:rPr>
          <w:rFonts w:ascii="Times New Roman" w:hAnsi="Times New Roman" w:cs="Times New Roman"/>
          <w:sz w:val="28"/>
          <w:szCs w:val="28"/>
          <w:lang w:val="ru-RU"/>
        </w:rPr>
        <w:t xml:space="preserve">правдивы - </w:t>
      </w:r>
      <w:r w:rsidR="00BE1C63" w:rsidRPr="003942E0">
        <w:rPr>
          <w:rFonts w:ascii="Times New Roman" w:hAnsi="Times New Roman" w:cs="Times New Roman"/>
          <w:sz w:val="28"/>
          <w:szCs w:val="28"/>
          <w:lang w:val="ru-RU"/>
        </w:rPr>
        <w:t>во все</w:t>
      </w:r>
      <w:r w:rsidR="00CE6AAD" w:rsidRPr="003942E0">
        <w:rPr>
          <w:rFonts w:ascii="Times New Roman" w:hAnsi="Times New Roman" w:cs="Times New Roman"/>
          <w:sz w:val="28"/>
          <w:szCs w:val="28"/>
          <w:lang w:val="ru-RU"/>
        </w:rPr>
        <w:t>х судебных актах и во всех</w:t>
      </w:r>
      <w:r w:rsidR="003942E0" w:rsidRPr="003942E0">
        <w:rPr>
          <w:rFonts w:ascii="Times New Roman" w:hAnsi="Times New Roman" w:cs="Times New Roman"/>
          <w:sz w:val="28"/>
          <w:szCs w:val="28"/>
          <w:lang w:val="ru-RU"/>
        </w:rPr>
        <w:t xml:space="preserve"> </w:t>
      </w:r>
      <w:r w:rsidR="00CE6AAD" w:rsidRPr="003942E0">
        <w:rPr>
          <w:rFonts w:ascii="Times New Roman" w:hAnsi="Times New Roman" w:cs="Times New Roman"/>
          <w:sz w:val="28"/>
          <w:szCs w:val="28"/>
          <w:lang w:val="ru-RU"/>
        </w:rPr>
        <w:t>ПСЗ</w:t>
      </w:r>
      <w:r w:rsidR="00BE1C63" w:rsidRPr="003942E0">
        <w:rPr>
          <w:rFonts w:ascii="Times New Roman" w:hAnsi="Times New Roman" w:cs="Times New Roman"/>
          <w:sz w:val="28"/>
          <w:szCs w:val="28"/>
          <w:lang w:val="ru-RU"/>
        </w:rPr>
        <w:t xml:space="preserve"> -</w:t>
      </w:r>
      <w:r w:rsidR="00CE6AAD" w:rsidRPr="003942E0">
        <w:rPr>
          <w:rFonts w:ascii="Times New Roman" w:hAnsi="Times New Roman" w:cs="Times New Roman"/>
          <w:sz w:val="28"/>
          <w:szCs w:val="28"/>
          <w:lang w:val="ru-RU"/>
        </w:rPr>
        <w:t xml:space="preserve"> здравый смысл подсказывает, что это </w:t>
      </w:r>
      <w:r w:rsidR="00FB27A9" w:rsidRPr="003942E0">
        <w:rPr>
          <w:rFonts w:ascii="Times New Roman" w:hAnsi="Times New Roman" w:cs="Times New Roman"/>
          <w:sz w:val="28"/>
          <w:szCs w:val="28"/>
          <w:lang w:val="ru-RU"/>
        </w:rPr>
        <w:t xml:space="preserve">в принципе </w:t>
      </w:r>
      <w:r w:rsidR="00AF2BA5" w:rsidRPr="003942E0">
        <w:rPr>
          <w:rFonts w:ascii="Times New Roman" w:hAnsi="Times New Roman" w:cs="Times New Roman"/>
          <w:sz w:val="28"/>
          <w:szCs w:val="28"/>
          <w:lang w:val="ru-RU"/>
        </w:rPr>
        <w:t>невозможно, так как честность противоречит деспотизму [</w:t>
      </w:r>
      <w:r w:rsidR="00CE1643">
        <w:rPr>
          <w:rFonts w:ascii="Times New Roman" w:hAnsi="Times New Roman" w:cs="Times New Roman"/>
          <w:sz w:val="28"/>
          <w:szCs w:val="28"/>
          <w:lang w:val="ru-RU"/>
        </w:rPr>
        <w:t>12</w:t>
      </w:r>
      <w:r w:rsidR="00AF2BA5" w:rsidRPr="003942E0">
        <w:rPr>
          <w:rFonts w:ascii="Times New Roman" w:hAnsi="Times New Roman" w:cs="Times New Roman"/>
          <w:sz w:val="28"/>
          <w:szCs w:val="28"/>
          <w:lang w:val="ru-RU"/>
        </w:rPr>
        <w:t xml:space="preserve">, с. 27, 32]. </w:t>
      </w:r>
      <w:r w:rsidR="00CE6AAD" w:rsidRPr="003942E0">
        <w:rPr>
          <w:rFonts w:ascii="Times New Roman" w:hAnsi="Times New Roman" w:cs="Times New Roman"/>
          <w:sz w:val="28"/>
          <w:szCs w:val="28"/>
          <w:lang w:val="ru-RU"/>
        </w:rPr>
        <w:t>Л</w:t>
      </w:r>
      <w:r w:rsidR="00FA7452" w:rsidRPr="003942E0">
        <w:rPr>
          <w:rFonts w:ascii="Times New Roman" w:hAnsi="Times New Roman" w:cs="Times New Roman"/>
          <w:sz w:val="28"/>
          <w:szCs w:val="28"/>
          <w:lang w:val="ru-RU"/>
        </w:rPr>
        <w:t xml:space="preserve">ибо </w:t>
      </w:r>
      <w:r w:rsidR="00CE11A6" w:rsidRPr="003942E0">
        <w:rPr>
          <w:rFonts w:ascii="Times New Roman" w:hAnsi="Times New Roman" w:cs="Times New Roman"/>
          <w:sz w:val="28"/>
          <w:szCs w:val="28"/>
          <w:lang w:val="ru-RU"/>
        </w:rPr>
        <w:t xml:space="preserve">некоторые </w:t>
      </w:r>
      <w:r w:rsidR="00FA7452" w:rsidRPr="003942E0">
        <w:rPr>
          <w:rFonts w:ascii="Times New Roman" w:hAnsi="Times New Roman" w:cs="Times New Roman"/>
          <w:sz w:val="28"/>
          <w:szCs w:val="28"/>
          <w:lang w:val="ru-RU"/>
        </w:rPr>
        <w:t xml:space="preserve">судьи </w:t>
      </w:r>
      <w:r w:rsidR="00703038" w:rsidRPr="003942E0">
        <w:rPr>
          <w:rFonts w:ascii="Times New Roman" w:hAnsi="Times New Roman" w:cs="Times New Roman"/>
          <w:sz w:val="28"/>
          <w:szCs w:val="28"/>
          <w:lang w:val="ru-RU"/>
        </w:rPr>
        <w:t xml:space="preserve">совершают ССП, но государство </w:t>
      </w:r>
      <w:r w:rsidR="00BE1C63" w:rsidRPr="003942E0">
        <w:rPr>
          <w:rFonts w:ascii="Times New Roman" w:hAnsi="Times New Roman" w:cs="Times New Roman"/>
          <w:sz w:val="28"/>
          <w:szCs w:val="28"/>
          <w:lang w:val="ru-RU"/>
        </w:rPr>
        <w:t xml:space="preserve">не </w:t>
      </w:r>
      <w:r w:rsidR="00A977FE" w:rsidRPr="003942E0">
        <w:rPr>
          <w:rFonts w:ascii="Times New Roman" w:hAnsi="Times New Roman" w:cs="Times New Roman"/>
          <w:sz w:val="28"/>
          <w:szCs w:val="28"/>
          <w:lang w:val="ru-RU"/>
        </w:rPr>
        <w:t>мож</w:t>
      </w:r>
      <w:r w:rsidR="00FB27A9" w:rsidRPr="003942E0">
        <w:rPr>
          <w:rFonts w:ascii="Times New Roman" w:hAnsi="Times New Roman" w:cs="Times New Roman"/>
          <w:sz w:val="28"/>
          <w:szCs w:val="28"/>
          <w:lang w:val="ru-RU"/>
        </w:rPr>
        <w:t xml:space="preserve">ет или не хочет </w:t>
      </w:r>
      <w:r w:rsidR="00AF2BA5" w:rsidRPr="003942E0">
        <w:rPr>
          <w:rFonts w:ascii="Times New Roman" w:hAnsi="Times New Roman" w:cs="Times New Roman"/>
          <w:sz w:val="28"/>
          <w:szCs w:val="28"/>
          <w:lang w:val="ru-RU"/>
        </w:rPr>
        <w:t xml:space="preserve">выявлять </w:t>
      </w:r>
      <w:r w:rsidR="00FB27A9" w:rsidRPr="003942E0">
        <w:rPr>
          <w:rFonts w:ascii="Times New Roman" w:hAnsi="Times New Roman" w:cs="Times New Roman"/>
          <w:sz w:val="28"/>
          <w:szCs w:val="28"/>
          <w:lang w:val="ru-RU"/>
        </w:rPr>
        <w:t>лжецов</w:t>
      </w:r>
      <w:r w:rsidR="00FA7452" w:rsidRPr="003942E0">
        <w:rPr>
          <w:rFonts w:ascii="Times New Roman" w:hAnsi="Times New Roman" w:cs="Times New Roman"/>
          <w:sz w:val="28"/>
          <w:szCs w:val="28"/>
          <w:lang w:val="ru-RU"/>
        </w:rPr>
        <w:t xml:space="preserve">, то есть судебная система </w:t>
      </w:r>
      <w:r w:rsidR="00FB27A9" w:rsidRPr="003942E0">
        <w:rPr>
          <w:rFonts w:ascii="Times New Roman" w:hAnsi="Times New Roman" w:cs="Times New Roman"/>
          <w:sz w:val="28"/>
          <w:szCs w:val="28"/>
          <w:lang w:val="ru-RU"/>
        </w:rPr>
        <w:t>поражена латентной лживостью</w:t>
      </w:r>
      <w:r w:rsidR="00A977FE" w:rsidRPr="003942E0">
        <w:rPr>
          <w:rFonts w:ascii="Times New Roman" w:hAnsi="Times New Roman" w:cs="Times New Roman"/>
          <w:sz w:val="28"/>
          <w:szCs w:val="28"/>
          <w:lang w:val="ru-RU"/>
        </w:rPr>
        <w:t>.</w:t>
      </w:r>
      <w:r w:rsidR="003942E0" w:rsidRPr="003942E0">
        <w:rPr>
          <w:rFonts w:ascii="Times New Roman" w:hAnsi="Times New Roman" w:cs="Times New Roman"/>
          <w:sz w:val="28"/>
          <w:szCs w:val="28"/>
          <w:lang w:val="ru-RU"/>
        </w:rPr>
        <w:t xml:space="preserve"> </w:t>
      </w:r>
    </w:p>
    <w:p w:rsidR="00962157" w:rsidRPr="00962157" w:rsidRDefault="00A977FE" w:rsidP="00930A6A">
      <w:pPr>
        <w:spacing w:after="0" w:line="360" w:lineRule="auto"/>
        <w:ind w:firstLine="709"/>
        <w:jc w:val="both"/>
        <w:rPr>
          <w:rFonts w:ascii="Times New Roman" w:hAnsi="Times New Roman" w:cs="Times New Roman"/>
          <w:sz w:val="28"/>
          <w:szCs w:val="28"/>
          <w:lang w:val="ru-RU"/>
        </w:rPr>
      </w:pPr>
      <w:r w:rsidRPr="003942E0">
        <w:rPr>
          <w:rFonts w:ascii="Times New Roman" w:hAnsi="Times New Roman" w:cs="Times New Roman"/>
          <w:sz w:val="28"/>
          <w:szCs w:val="28"/>
          <w:lang w:val="ru-RU"/>
        </w:rPr>
        <w:t>Самым эффективным спос</w:t>
      </w:r>
      <w:r w:rsidR="006C151E">
        <w:rPr>
          <w:rFonts w:ascii="Times New Roman" w:hAnsi="Times New Roman" w:cs="Times New Roman"/>
          <w:sz w:val="28"/>
          <w:szCs w:val="28"/>
          <w:lang w:val="ru-RU"/>
        </w:rPr>
        <w:t xml:space="preserve">обом установить </w:t>
      </w:r>
      <w:r w:rsidR="00FB27A9" w:rsidRPr="003942E0">
        <w:rPr>
          <w:rFonts w:ascii="Times New Roman" w:hAnsi="Times New Roman" w:cs="Times New Roman"/>
          <w:sz w:val="28"/>
          <w:szCs w:val="28"/>
          <w:lang w:val="ru-RU"/>
        </w:rPr>
        <w:t>реальные</w:t>
      </w:r>
      <w:r w:rsidR="00B1765D" w:rsidRPr="003942E0">
        <w:rPr>
          <w:rFonts w:ascii="Times New Roman" w:hAnsi="Times New Roman" w:cs="Times New Roman"/>
          <w:sz w:val="28"/>
          <w:szCs w:val="28"/>
          <w:lang w:val="ru-RU"/>
        </w:rPr>
        <w:t xml:space="preserve"> </w:t>
      </w:r>
      <w:r w:rsidR="00FB27A9" w:rsidRPr="003942E0">
        <w:rPr>
          <w:rFonts w:ascii="Times New Roman" w:hAnsi="Times New Roman" w:cs="Times New Roman"/>
          <w:sz w:val="28"/>
          <w:szCs w:val="28"/>
          <w:lang w:val="ru-RU"/>
        </w:rPr>
        <w:t>масштабы</w:t>
      </w:r>
      <w:r w:rsidRPr="003942E0">
        <w:rPr>
          <w:rFonts w:ascii="Times New Roman" w:hAnsi="Times New Roman" w:cs="Times New Roman"/>
          <w:sz w:val="28"/>
          <w:szCs w:val="28"/>
          <w:lang w:val="ru-RU"/>
        </w:rPr>
        <w:t xml:space="preserve"> СС</w:t>
      </w:r>
      <w:r w:rsidR="006C151E">
        <w:rPr>
          <w:rFonts w:ascii="Times New Roman" w:hAnsi="Times New Roman" w:cs="Times New Roman"/>
          <w:sz w:val="28"/>
          <w:szCs w:val="28"/>
          <w:lang w:val="ru-RU"/>
        </w:rPr>
        <w:t xml:space="preserve">П </w:t>
      </w:r>
      <w:r w:rsidR="00B1765D" w:rsidRPr="003942E0">
        <w:rPr>
          <w:rFonts w:ascii="Times New Roman" w:hAnsi="Times New Roman" w:cs="Times New Roman"/>
          <w:sz w:val="28"/>
          <w:szCs w:val="28"/>
          <w:lang w:val="ru-RU"/>
        </w:rPr>
        <w:t xml:space="preserve">является опрос </w:t>
      </w:r>
      <w:r w:rsidR="00CE11A6" w:rsidRPr="003942E0">
        <w:rPr>
          <w:rFonts w:ascii="Times New Roman" w:hAnsi="Times New Roman" w:cs="Times New Roman"/>
          <w:sz w:val="28"/>
          <w:szCs w:val="28"/>
          <w:lang w:val="ru-RU"/>
        </w:rPr>
        <w:t xml:space="preserve">юридически образованных </w:t>
      </w:r>
      <w:r w:rsidRPr="003942E0">
        <w:rPr>
          <w:rFonts w:ascii="Times New Roman" w:hAnsi="Times New Roman" w:cs="Times New Roman"/>
          <w:sz w:val="28"/>
          <w:szCs w:val="28"/>
          <w:lang w:val="ru-RU"/>
        </w:rPr>
        <w:t>граждан</w:t>
      </w:r>
      <w:r w:rsidR="00BC6B2A" w:rsidRPr="003942E0">
        <w:rPr>
          <w:rFonts w:ascii="Times New Roman" w:hAnsi="Times New Roman" w:cs="Times New Roman"/>
          <w:sz w:val="28"/>
          <w:szCs w:val="28"/>
          <w:lang w:val="ru-RU"/>
        </w:rPr>
        <w:t xml:space="preserve">, которые </w:t>
      </w:r>
      <w:r w:rsidR="00CE11A6" w:rsidRPr="003942E0">
        <w:rPr>
          <w:rFonts w:ascii="Times New Roman" w:hAnsi="Times New Roman" w:cs="Times New Roman"/>
          <w:sz w:val="28"/>
          <w:szCs w:val="28"/>
          <w:lang w:val="ru-RU"/>
        </w:rPr>
        <w:t xml:space="preserve">регулярно </w:t>
      </w:r>
      <w:r w:rsidR="00BC6B2A" w:rsidRPr="003942E0">
        <w:rPr>
          <w:rFonts w:ascii="Times New Roman" w:hAnsi="Times New Roman" w:cs="Times New Roman"/>
          <w:sz w:val="28"/>
          <w:szCs w:val="28"/>
          <w:lang w:val="ru-RU"/>
        </w:rPr>
        <w:t>общаются</w:t>
      </w:r>
      <w:r w:rsidR="00B1765D" w:rsidRPr="003942E0">
        <w:rPr>
          <w:rFonts w:ascii="Times New Roman" w:hAnsi="Times New Roman" w:cs="Times New Roman"/>
          <w:sz w:val="28"/>
          <w:szCs w:val="28"/>
          <w:lang w:val="ru-RU"/>
        </w:rPr>
        <w:t xml:space="preserve"> </w:t>
      </w:r>
      <w:r w:rsidRPr="003942E0">
        <w:rPr>
          <w:rFonts w:ascii="Times New Roman" w:hAnsi="Times New Roman" w:cs="Times New Roman"/>
          <w:sz w:val="28"/>
          <w:szCs w:val="28"/>
          <w:lang w:val="ru-RU"/>
        </w:rPr>
        <w:t>с судьями в процессе судопроизводства. Речь идет о профессиональных</w:t>
      </w:r>
      <w:r w:rsidR="00FA7452" w:rsidRPr="003942E0">
        <w:rPr>
          <w:rFonts w:ascii="Times New Roman" w:hAnsi="Times New Roman" w:cs="Times New Roman"/>
          <w:sz w:val="28"/>
          <w:szCs w:val="28"/>
          <w:lang w:val="ru-RU"/>
        </w:rPr>
        <w:t xml:space="preserve"> участниках судебных заседаний - </w:t>
      </w:r>
      <w:r w:rsidRPr="003942E0">
        <w:rPr>
          <w:rFonts w:ascii="Times New Roman" w:hAnsi="Times New Roman" w:cs="Times New Roman"/>
          <w:sz w:val="28"/>
          <w:szCs w:val="28"/>
          <w:lang w:val="ru-RU"/>
        </w:rPr>
        <w:t>прежде всего, это адвокаты</w:t>
      </w:r>
      <w:r w:rsidR="00374566" w:rsidRPr="003942E0">
        <w:rPr>
          <w:rFonts w:ascii="Times New Roman" w:hAnsi="Times New Roman" w:cs="Times New Roman"/>
          <w:sz w:val="28"/>
          <w:szCs w:val="28"/>
          <w:lang w:val="ru-RU"/>
        </w:rPr>
        <w:t>.</w:t>
      </w:r>
      <w:r w:rsidR="00B25BA9" w:rsidRPr="003942E0">
        <w:rPr>
          <w:rFonts w:ascii="Times New Roman" w:hAnsi="Times New Roman" w:cs="Times New Roman"/>
          <w:sz w:val="28"/>
          <w:szCs w:val="28"/>
          <w:lang w:val="ru-RU"/>
        </w:rPr>
        <w:t xml:space="preserve"> </w:t>
      </w:r>
      <w:r w:rsidR="00962157" w:rsidRPr="00962157">
        <w:rPr>
          <w:rFonts w:ascii="Times New Roman" w:hAnsi="Times New Roman" w:cs="Times New Roman"/>
          <w:sz w:val="28"/>
          <w:szCs w:val="28"/>
          <w:lang w:val="ru-RU"/>
        </w:rPr>
        <w:t>Термин "адвокат" использ</w:t>
      </w:r>
      <w:r w:rsidR="00962157">
        <w:rPr>
          <w:rFonts w:ascii="Times New Roman" w:hAnsi="Times New Roman" w:cs="Times New Roman"/>
          <w:sz w:val="28"/>
          <w:szCs w:val="28"/>
          <w:lang w:val="ru-RU"/>
        </w:rPr>
        <w:t>уется в широком смысле, в понимании</w:t>
      </w:r>
      <w:r w:rsidR="00810855">
        <w:rPr>
          <w:rFonts w:ascii="Times New Roman" w:hAnsi="Times New Roman" w:cs="Times New Roman"/>
          <w:sz w:val="28"/>
          <w:szCs w:val="28"/>
          <w:lang w:val="ru-RU"/>
        </w:rPr>
        <w:t xml:space="preserve"> ЕСПЧ: </w:t>
      </w:r>
      <w:r w:rsidR="00962157" w:rsidRPr="00962157">
        <w:rPr>
          <w:rFonts w:ascii="Times New Roman" w:hAnsi="Times New Roman" w:cs="Times New Roman"/>
          <w:sz w:val="28"/>
          <w:szCs w:val="28"/>
          <w:lang w:val="ru-RU"/>
        </w:rPr>
        <w:t>гражданин, имеющий право представлять интересы граждан и организаций</w:t>
      </w:r>
      <w:r w:rsidR="00962157">
        <w:rPr>
          <w:rFonts w:ascii="Times New Roman" w:hAnsi="Times New Roman" w:cs="Times New Roman"/>
          <w:sz w:val="28"/>
          <w:szCs w:val="28"/>
          <w:lang w:val="ru-RU"/>
        </w:rPr>
        <w:t xml:space="preserve"> в суде (материальный признак). </w:t>
      </w:r>
      <w:r w:rsidR="00962157" w:rsidRPr="00962157">
        <w:rPr>
          <w:rFonts w:ascii="Times New Roman" w:hAnsi="Times New Roman" w:cs="Times New Roman"/>
          <w:sz w:val="28"/>
          <w:szCs w:val="28"/>
          <w:lang w:val="ru-RU"/>
        </w:rPr>
        <w:t xml:space="preserve">Национальное толкование термина является избыточно узким, так как основано на формальном признаке (ст. 2 Федерального закона от 31.05.2002 </w:t>
      </w:r>
      <w:r w:rsidR="00962157" w:rsidRPr="00962157">
        <w:rPr>
          <w:rFonts w:ascii="Times New Roman" w:hAnsi="Times New Roman" w:cs="Times New Roman"/>
          <w:sz w:val="28"/>
          <w:szCs w:val="28"/>
        </w:rPr>
        <w:t>N</w:t>
      </w:r>
      <w:r w:rsidR="00962157" w:rsidRPr="00962157">
        <w:rPr>
          <w:rFonts w:ascii="Times New Roman" w:hAnsi="Times New Roman" w:cs="Times New Roman"/>
          <w:sz w:val="28"/>
          <w:szCs w:val="28"/>
          <w:lang w:val="ru-RU"/>
        </w:rPr>
        <w:t xml:space="preserve"> 63-ФЗ).</w:t>
      </w:r>
    </w:p>
    <w:p w:rsidR="00D80A3F" w:rsidRPr="003942E0" w:rsidRDefault="00B25BA9" w:rsidP="00930A6A">
      <w:pPr>
        <w:spacing w:after="0" w:line="360" w:lineRule="auto"/>
        <w:ind w:firstLine="709"/>
        <w:jc w:val="both"/>
        <w:rPr>
          <w:rFonts w:ascii="Times New Roman" w:hAnsi="Times New Roman" w:cs="Times New Roman"/>
          <w:sz w:val="28"/>
          <w:szCs w:val="28"/>
          <w:lang w:val="ru-RU"/>
        </w:rPr>
      </w:pPr>
      <w:r w:rsidRPr="003942E0">
        <w:rPr>
          <w:rFonts w:ascii="Times New Roman" w:hAnsi="Times New Roman" w:cs="Times New Roman"/>
          <w:sz w:val="28"/>
          <w:szCs w:val="28"/>
          <w:lang w:val="ru-RU"/>
        </w:rPr>
        <w:t>Пред</w:t>
      </w:r>
      <w:r w:rsidR="00543376" w:rsidRPr="003942E0">
        <w:rPr>
          <w:rFonts w:ascii="Times New Roman" w:hAnsi="Times New Roman" w:cs="Times New Roman"/>
          <w:sz w:val="28"/>
          <w:szCs w:val="28"/>
          <w:lang w:val="ru-RU"/>
        </w:rPr>
        <w:t xml:space="preserve">ставители </w:t>
      </w:r>
      <w:r w:rsidR="007D67F9" w:rsidRPr="003942E0">
        <w:rPr>
          <w:rFonts w:ascii="Times New Roman" w:hAnsi="Times New Roman" w:cs="Times New Roman"/>
          <w:sz w:val="28"/>
          <w:szCs w:val="28"/>
          <w:lang w:val="ru-RU"/>
        </w:rPr>
        <w:t xml:space="preserve">адвокатуры </w:t>
      </w:r>
      <w:r w:rsidR="00543376" w:rsidRPr="003942E0">
        <w:rPr>
          <w:rFonts w:ascii="Times New Roman" w:hAnsi="Times New Roman" w:cs="Times New Roman"/>
          <w:sz w:val="28"/>
          <w:szCs w:val="28"/>
          <w:lang w:val="ru-RU"/>
        </w:rPr>
        <w:t xml:space="preserve">присутствуют в </w:t>
      </w:r>
      <w:r w:rsidR="00703038" w:rsidRPr="003942E0">
        <w:rPr>
          <w:rFonts w:ascii="Times New Roman" w:hAnsi="Times New Roman" w:cs="Times New Roman"/>
          <w:sz w:val="28"/>
          <w:szCs w:val="28"/>
          <w:lang w:val="ru-RU"/>
        </w:rPr>
        <w:t xml:space="preserve">судебных заседаниях, </w:t>
      </w:r>
      <w:r w:rsidR="00543376" w:rsidRPr="003942E0">
        <w:rPr>
          <w:rFonts w:ascii="Times New Roman" w:hAnsi="Times New Roman" w:cs="Times New Roman"/>
          <w:sz w:val="28"/>
          <w:szCs w:val="28"/>
          <w:lang w:val="ru-RU"/>
        </w:rPr>
        <w:t xml:space="preserve">знакомятся с материалами </w:t>
      </w:r>
      <w:r w:rsidR="00703038" w:rsidRPr="003942E0">
        <w:rPr>
          <w:rFonts w:ascii="Times New Roman" w:hAnsi="Times New Roman" w:cs="Times New Roman"/>
          <w:sz w:val="28"/>
          <w:szCs w:val="28"/>
          <w:lang w:val="ru-RU"/>
        </w:rPr>
        <w:t xml:space="preserve">судебного </w:t>
      </w:r>
      <w:r w:rsidR="00B1765D" w:rsidRPr="003942E0">
        <w:rPr>
          <w:rFonts w:ascii="Times New Roman" w:hAnsi="Times New Roman" w:cs="Times New Roman"/>
          <w:sz w:val="28"/>
          <w:szCs w:val="28"/>
          <w:lang w:val="ru-RU"/>
        </w:rPr>
        <w:t xml:space="preserve">дела, обжалуют судебные акты, подают замечания на </w:t>
      </w:r>
      <w:r w:rsidR="00543376" w:rsidRPr="003942E0">
        <w:rPr>
          <w:rFonts w:ascii="Times New Roman" w:hAnsi="Times New Roman" w:cs="Times New Roman"/>
          <w:sz w:val="28"/>
          <w:szCs w:val="28"/>
          <w:lang w:val="ru-RU"/>
        </w:rPr>
        <w:t>ПСЗ.</w:t>
      </w:r>
      <w:r w:rsidR="00C027E4" w:rsidRPr="003942E0">
        <w:rPr>
          <w:rFonts w:ascii="Times New Roman" w:hAnsi="Times New Roman" w:cs="Times New Roman"/>
          <w:sz w:val="28"/>
          <w:szCs w:val="28"/>
          <w:lang w:val="ru-RU"/>
        </w:rPr>
        <w:t xml:space="preserve"> </w:t>
      </w:r>
      <w:r w:rsidR="004977C4">
        <w:rPr>
          <w:rFonts w:ascii="Times New Roman" w:hAnsi="Times New Roman" w:cs="Times New Roman"/>
          <w:sz w:val="28"/>
          <w:szCs w:val="28"/>
          <w:lang w:val="ru-RU"/>
        </w:rPr>
        <w:t>А</w:t>
      </w:r>
      <w:r w:rsidR="00F670FE" w:rsidRPr="003942E0">
        <w:rPr>
          <w:rFonts w:ascii="Times New Roman" w:hAnsi="Times New Roman" w:cs="Times New Roman"/>
          <w:sz w:val="28"/>
          <w:szCs w:val="28"/>
          <w:lang w:val="ru-RU"/>
        </w:rPr>
        <w:t xml:space="preserve">двокат обладает </w:t>
      </w:r>
      <w:r w:rsidR="004977C4">
        <w:rPr>
          <w:rFonts w:ascii="Times New Roman" w:hAnsi="Times New Roman" w:cs="Times New Roman"/>
          <w:sz w:val="28"/>
          <w:szCs w:val="28"/>
          <w:lang w:val="ru-RU"/>
        </w:rPr>
        <w:t xml:space="preserve">относительной </w:t>
      </w:r>
      <w:r w:rsidR="00F670FE" w:rsidRPr="003942E0">
        <w:rPr>
          <w:rFonts w:ascii="Times New Roman" w:hAnsi="Times New Roman" w:cs="Times New Roman"/>
          <w:sz w:val="28"/>
          <w:szCs w:val="28"/>
          <w:lang w:val="ru-RU"/>
        </w:rPr>
        <w:t>независимостью</w:t>
      </w:r>
      <w:r w:rsidR="00BD75F0">
        <w:rPr>
          <w:rFonts w:ascii="Times New Roman" w:hAnsi="Times New Roman" w:cs="Times New Roman"/>
          <w:sz w:val="28"/>
          <w:szCs w:val="28"/>
          <w:lang w:val="ru-RU"/>
        </w:rPr>
        <w:t xml:space="preserve"> </w:t>
      </w:r>
      <w:r w:rsidR="00AE1742" w:rsidRPr="003942E0">
        <w:rPr>
          <w:rFonts w:ascii="Times New Roman" w:hAnsi="Times New Roman" w:cs="Times New Roman"/>
          <w:sz w:val="28"/>
          <w:szCs w:val="28"/>
          <w:lang w:val="ru-RU"/>
        </w:rPr>
        <w:t xml:space="preserve">от </w:t>
      </w:r>
      <w:r w:rsidR="00BD75F0">
        <w:rPr>
          <w:rFonts w:ascii="Times New Roman" w:hAnsi="Times New Roman" w:cs="Times New Roman"/>
          <w:sz w:val="28"/>
          <w:szCs w:val="28"/>
          <w:lang w:val="ru-RU"/>
        </w:rPr>
        <w:t xml:space="preserve">органов </w:t>
      </w:r>
      <w:r w:rsidR="004977C4">
        <w:rPr>
          <w:rFonts w:ascii="Times New Roman" w:hAnsi="Times New Roman" w:cs="Times New Roman"/>
          <w:sz w:val="28"/>
          <w:szCs w:val="28"/>
          <w:lang w:val="ru-RU"/>
        </w:rPr>
        <w:t xml:space="preserve">государственной </w:t>
      </w:r>
      <w:r w:rsidR="00F66E92" w:rsidRPr="003942E0">
        <w:rPr>
          <w:rFonts w:ascii="Times New Roman" w:hAnsi="Times New Roman" w:cs="Times New Roman"/>
          <w:sz w:val="28"/>
          <w:szCs w:val="28"/>
          <w:lang w:val="ru-RU"/>
        </w:rPr>
        <w:t>власти</w:t>
      </w:r>
      <w:r w:rsidR="004977C4">
        <w:rPr>
          <w:rFonts w:ascii="Times New Roman" w:hAnsi="Times New Roman" w:cs="Times New Roman"/>
          <w:sz w:val="28"/>
          <w:szCs w:val="28"/>
          <w:lang w:val="ru-RU"/>
        </w:rPr>
        <w:t>, поэтому выгодно отличается от судьи и прокурора</w:t>
      </w:r>
      <w:r w:rsidR="008020D3" w:rsidRPr="003942E0">
        <w:rPr>
          <w:rFonts w:ascii="Times New Roman" w:hAnsi="Times New Roman" w:cs="Times New Roman"/>
          <w:sz w:val="28"/>
          <w:szCs w:val="28"/>
          <w:lang w:val="ru-RU"/>
        </w:rPr>
        <w:t>. Еще одним благоприятным качеством адвоката является различные - нередко противопол</w:t>
      </w:r>
      <w:r w:rsidR="006C151E">
        <w:rPr>
          <w:rFonts w:ascii="Times New Roman" w:hAnsi="Times New Roman" w:cs="Times New Roman"/>
          <w:sz w:val="28"/>
          <w:szCs w:val="28"/>
          <w:lang w:val="ru-RU"/>
        </w:rPr>
        <w:t>ожные - интересы адвоката и судьи</w:t>
      </w:r>
      <w:r w:rsidR="008020D3" w:rsidRPr="003942E0">
        <w:rPr>
          <w:rFonts w:ascii="Times New Roman" w:hAnsi="Times New Roman" w:cs="Times New Roman"/>
          <w:sz w:val="28"/>
          <w:szCs w:val="28"/>
          <w:lang w:val="ru-RU"/>
        </w:rPr>
        <w:t xml:space="preserve"> при рассмотрении дел</w:t>
      </w:r>
      <w:r w:rsidR="00C027E4" w:rsidRPr="003942E0">
        <w:rPr>
          <w:rFonts w:ascii="Times New Roman" w:hAnsi="Times New Roman" w:cs="Times New Roman"/>
          <w:sz w:val="28"/>
          <w:szCs w:val="28"/>
          <w:lang w:val="ru-RU"/>
        </w:rPr>
        <w:t>.</w:t>
      </w:r>
      <w:r w:rsidR="00FB27A9" w:rsidRPr="003942E0">
        <w:rPr>
          <w:rFonts w:ascii="Times New Roman" w:hAnsi="Times New Roman" w:cs="Times New Roman"/>
          <w:sz w:val="28"/>
          <w:szCs w:val="28"/>
          <w:lang w:val="ru-RU"/>
        </w:rPr>
        <w:t xml:space="preserve"> И</w:t>
      </w:r>
      <w:r w:rsidR="004977C4">
        <w:rPr>
          <w:rFonts w:ascii="Times New Roman" w:hAnsi="Times New Roman" w:cs="Times New Roman"/>
          <w:sz w:val="28"/>
          <w:szCs w:val="28"/>
          <w:lang w:val="ru-RU"/>
        </w:rPr>
        <w:t xml:space="preserve">так, сообщество адвокатов </w:t>
      </w:r>
      <w:r w:rsidR="00FB27A9" w:rsidRPr="003942E0">
        <w:rPr>
          <w:rFonts w:ascii="Times New Roman" w:hAnsi="Times New Roman" w:cs="Times New Roman"/>
          <w:sz w:val="28"/>
          <w:szCs w:val="28"/>
          <w:lang w:val="ru-RU"/>
        </w:rPr>
        <w:t xml:space="preserve">является </w:t>
      </w:r>
      <w:r w:rsidR="006F3980" w:rsidRPr="003942E0">
        <w:rPr>
          <w:rFonts w:ascii="Times New Roman" w:hAnsi="Times New Roman" w:cs="Times New Roman"/>
          <w:sz w:val="28"/>
          <w:szCs w:val="28"/>
          <w:lang w:val="ru-RU"/>
        </w:rPr>
        <w:t>единственным источн</w:t>
      </w:r>
      <w:r w:rsidR="00FB27A9" w:rsidRPr="003942E0">
        <w:rPr>
          <w:rFonts w:ascii="Times New Roman" w:hAnsi="Times New Roman" w:cs="Times New Roman"/>
          <w:sz w:val="28"/>
          <w:szCs w:val="28"/>
          <w:lang w:val="ru-RU"/>
        </w:rPr>
        <w:t xml:space="preserve">иком информации о </w:t>
      </w:r>
      <w:r w:rsidR="00AE1742" w:rsidRPr="003942E0">
        <w:rPr>
          <w:rFonts w:ascii="Times New Roman" w:hAnsi="Times New Roman" w:cs="Times New Roman"/>
          <w:sz w:val="28"/>
          <w:szCs w:val="28"/>
          <w:lang w:val="ru-RU"/>
        </w:rPr>
        <w:t xml:space="preserve">профессиональной </w:t>
      </w:r>
      <w:r w:rsidR="006F3980" w:rsidRPr="003942E0">
        <w:rPr>
          <w:rFonts w:ascii="Times New Roman" w:hAnsi="Times New Roman" w:cs="Times New Roman"/>
          <w:sz w:val="28"/>
          <w:szCs w:val="28"/>
          <w:lang w:val="ru-RU"/>
        </w:rPr>
        <w:t>лживости судей в ходе судопроизводства.</w:t>
      </w:r>
      <w:r w:rsidR="00AE1742" w:rsidRPr="003942E0">
        <w:rPr>
          <w:rFonts w:ascii="Times New Roman" w:hAnsi="Times New Roman" w:cs="Times New Roman"/>
          <w:sz w:val="28"/>
          <w:szCs w:val="28"/>
          <w:lang w:val="ru-RU"/>
        </w:rPr>
        <w:t xml:space="preserve"> </w:t>
      </w:r>
      <w:proofErr w:type="gramStart"/>
      <w:r w:rsidR="00A8568F" w:rsidRPr="003942E0">
        <w:rPr>
          <w:rFonts w:ascii="Times New Roman" w:hAnsi="Times New Roman" w:cs="Times New Roman"/>
          <w:sz w:val="28"/>
          <w:szCs w:val="28"/>
          <w:lang w:val="ru-RU"/>
        </w:rPr>
        <w:t>Криминологический опрос проводился</w:t>
      </w:r>
      <w:r w:rsidR="005D7D08" w:rsidRPr="003942E0">
        <w:rPr>
          <w:rFonts w:ascii="Times New Roman" w:hAnsi="Times New Roman" w:cs="Times New Roman"/>
          <w:sz w:val="28"/>
          <w:szCs w:val="28"/>
          <w:lang w:val="ru-RU"/>
        </w:rPr>
        <w:t xml:space="preserve"> автором</w:t>
      </w:r>
      <w:r w:rsidR="008F3C98" w:rsidRPr="003942E0">
        <w:rPr>
          <w:rFonts w:ascii="Times New Roman" w:hAnsi="Times New Roman" w:cs="Times New Roman"/>
          <w:sz w:val="28"/>
          <w:szCs w:val="28"/>
          <w:lang w:val="ru-RU"/>
        </w:rPr>
        <w:t xml:space="preserve"> в </w:t>
      </w:r>
      <w:r w:rsidR="00B01341" w:rsidRPr="003942E0">
        <w:rPr>
          <w:rFonts w:ascii="Times New Roman" w:hAnsi="Times New Roman" w:cs="Times New Roman"/>
          <w:sz w:val="28"/>
          <w:szCs w:val="28"/>
          <w:lang w:val="ru-RU"/>
        </w:rPr>
        <w:t>2019</w:t>
      </w:r>
      <w:r w:rsidR="00CE11A6" w:rsidRPr="003942E0">
        <w:rPr>
          <w:rFonts w:ascii="Times New Roman" w:hAnsi="Times New Roman" w:cs="Times New Roman"/>
          <w:sz w:val="28"/>
          <w:szCs w:val="28"/>
          <w:lang w:val="ru-RU"/>
        </w:rPr>
        <w:t xml:space="preserve"> - </w:t>
      </w:r>
      <w:r w:rsidR="00DC5B02" w:rsidRPr="003942E0">
        <w:rPr>
          <w:rFonts w:ascii="Times New Roman" w:hAnsi="Times New Roman" w:cs="Times New Roman"/>
          <w:sz w:val="28"/>
          <w:szCs w:val="28"/>
          <w:lang w:val="ru-RU"/>
        </w:rPr>
        <w:t>2020 годах</w:t>
      </w:r>
      <w:r w:rsidR="00FA7452" w:rsidRPr="003942E0">
        <w:rPr>
          <w:rFonts w:ascii="Times New Roman" w:hAnsi="Times New Roman" w:cs="Times New Roman"/>
          <w:sz w:val="28"/>
          <w:szCs w:val="28"/>
          <w:lang w:val="ru-RU"/>
        </w:rPr>
        <w:t xml:space="preserve"> </w:t>
      </w:r>
      <w:r w:rsidR="004977C4">
        <w:rPr>
          <w:rFonts w:ascii="Times New Roman" w:hAnsi="Times New Roman" w:cs="Times New Roman"/>
          <w:sz w:val="28"/>
          <w:szCs w:val="28"/>
          <w:lang w:val="ru-RU"/>
        </w:rPr>
        <w:t>среди граждан</w:t>
      </w:r>
      <w:r w:rsidR="00A8568F" w:rsidRPr="003942E0">
        <w:rPr>
          <w:rFonts w:ascii="Times New Roman" w:hAnsi="Times New Roman" w:cs="Times New Roman"/>
          <w:sz w:val="28"/>
          <w:szCs w:val="28"/>
          <w:lang w:val="ru-RU"/>
        </w:rPr>
        <w:t xml:space="preserve">, </w:t>
      </w:r>
      <w:r w:rsidR="00674B9A" w:rsidRPr="003942E0">
        <w:rPr>
          <w:rFonts w:ascii="Times New Roman" w:hAnsi="Times New Roman" w:cs="Times New Roman"/>
          <w:sz w:val="28"/>
          <w:szCs w:val="28"/>
          <w:lang w:val="ru-RU"/>
        </w:rPr>
        <w:t xml:space="preserve">которые </w:t>
      </w:r>
      <w:r w:rsidR="004977C4">
        <w:rPr>
          <w:rFonts w:ascii="Times New Roman" w:hAnsi="Times New Roman" w:cs="Times New Roman"/>
          <w:sz w:val="28"/>
          <w:szCs w:val="28"/>
          <w:lang w:val="ru-RU"/>
        </w:rPr>
        <w:t>одновременно соответствуют трем критериям</w:t>
      </w:r>
      <w:r w:rsidR="00A8568F" w:rsidRPr="003942E0">
        <w:rPr>
          <w:rFonts w:ascii="Times New Roman" w:hAnsi="Times New Roman" w:cs="Times New Roman"/>
          <w:sz w:val="28"/>
          <w:szCs w:val="28"/>
          <w:lang w:val="ru-RU"/>
        </w:rPr>
        <w:t>: наличие высшего юридического образования</w:t>
      </w:r>
      <w:r w:rsidR="00674B9A" w:rsidRPr="003942E0">
        <w:rPr>
          <w:rFonts w:ascii="Times New Roman" w:hAnsi="Times New Roman" w:cs="Times New Roman"/>
          <w:sz w:val="28"/>
          <w:szCs w:val="28"/>
          <w:lang w:val="ru-RU"/>
        </w:rPr>
        <w:t xml:space="preserve">, наличие опыта самостоятельной работы в судебных заседаниях в статусе защитника и (или) представителя (не менее 3 </w:t>
      </w:r>
      <w:r w:rsidR="00674B9A" w:rsidRPr="003942E0">
        <w:rPr>
          <w:rFonts w:ascii="Times New Roman" w:hAnsi="Times New Roman" w:cs="Times New Roman"/>
          <w:sz w:val="28"/>
          <w:szCs w:val="28"/>
          <w:lang w:val="ru-RU"/>
        </w:rPr>
        <w:lastRenderedPageBreak/>
        <w:t>лет), наличие опыта самостоятельного обжалования судебного акта при условии самостоятельного изучения материалов дела (не менее 3 лет).</w:t>
      </w:r>
      <w:r w:rsidR="008F3C98" w:rsidRPr="003942E0">
        <w:rPr>
          <w:rFonts w:ascii="Times New Roman" w:hAnsi="Times New Roman" w:cs="Times New Roman"/>
          <w:sz w:val="28"/>
          <w:szCs w:val="28"/>
          <w:lang w:val="ru-RU"/>
        </w:rPr>
        <w:t xml:space="preserve"> </w:t>
      </w:r>
      <w:proofErr w:type="gramEnd"/>
    </w:p>
    <w:p w:rsidR="00895DD7" w:rsidRPr="00BD75F0" w:rsidRDefault="00895DD7" w:rsidP="00930A6A">
      <w:pPr>
        <w:spacing w:after="0" w:line="360" w:lineRule="auto"/>
        <w:ind w:firstLine="709"/>
        <w:jc w:val="both"/>
        <w:rPr>
          <w:rFonts w:ascii="Times New Roman" w:hAnsi="Times New Roman" w:cs="Times New Roman"/>
          <w:sz w:val="28"/>
          <w:szCs w:val="28"/>
          <w:lang w:val="ru-RU"/>
        </w:rPr>
      </w:pPr>
      <w:r w:rsidRPr="003942E0">
        <w:rPr>
          <w:rFonts w:ascii="Times New Roman" w:hAnsi="Times New Roman" w:cs="Times New Roman"/>
          <w:sz w:val="28"/>
          <w:szCs w:val="28"/>
          <w:lang w:val="ru-RU"/>
        </w:rPr>
        <w:t>Среди 74 опрошенных лиц 46 человек имеют статус, предусмотренный</w:t>
      </w:r>
      <w:r w:rsidR="003942E0" w:rsidRPr="003942E0">
        <w:rPr>
          <w:rFonts w:ascii="Times New Roman" w:hAnsi="Times New Roman" w:cs="Times New Roman"/>
          <w:sz w:val="28"/>
          <w:szCs w:val="28"/>
          <w:lang w:val="ru-RU"/>
        </w:rPr>
        <w:t xml:space="preserve"> </w:t>
      </w:r>
      <w:r w:rsidRPr="003942E0">
        <w:rPr>
          <w:rFonts w:ascii="Times New Roman" w:hAnsi="Times New Roman" w:cs="Times New Roman"/>
          <w:sz w:val="28"/>
          <w:szCs w:val="28"/>
          <w:lang w:val="ru-RU"/>
        </w:rPr>
        <w:t>ст.</w:t>
      </w:r>
      <w:r w:rsidR="00C65504" w:rsidRPr="003942E0">
        <w:rPr>
          <w:rFonts w:ascii="Times New Roman" w:hAnsi="Times New Roman" w:cs="Times New Roman"/>
          <w:sz w:val="28"/>
          <w:szCs w:val="28"/>
          <w:lang w:val="ru-RU"/>
        </w:rPr>
        <w:t xml:space="preserve"> </w:t>
      </w:r>
      <w:r w:rsidRPr="003942E0">
        <w:rPr>
          <w:rFonts w:ascii="Times New Roman" w:hAnsi="Times New Roman" w:cs="Times New Roman"/>
          <w:sz w:val="28"/>
          <w:szCs w:val="28"/>
          <w:lang w:val="ru-RU"/>
        </w:rPr>
        <w:t xml:space="preserve">2 Федерального закона от 31.05.2002 </w:t>
      </w:r>
      <w:r w:rsidRPr="003942E0">
        <w:rPr>
          <w:rFonts w:ascii="Times New Roman" w:hAnsi="Times New Roman" w:cs="Times New Roman"/>
          <w:sz w:val="28"/>
          <w:szCs w:val="28"/>
        </w:rPr>
        <w:t>N</w:t>
      </w:r>
      <w:r w:rsidR="00C65504" w:rsidRPr="003942E0">
        <w:rPr>
          <w:rFonts w:ascii="Times New Roman" w:hAnsi="Times New Roman" w:cs="Times New Roman"/>
          <w:sz w:val="28"/>
          <w:szCs w:val="28"/>
          <w:lang w:val="ru-RU"/>
        </w:rPr>
        <w:t xml:space="preserve"> </w:t>
      </w:r>
      <w:r w:rsidRPr="003942E0">
        <w:rPr>
          <w:rFonts w:ascii="Times New Roman" w:hAnsi="Times New Roman" w:cs="Times New Roman"/>
          <w:sz w:val="28"/>
          <w:szCs w:val="28"/>
          <w:lang w:val="ru-RU"/>
        </w:rPr>
        <w:t>63-ФЗ. Опрос имеет общероссийский характер. В Центральном федеральном округе РФ работает 21 опрошенный адвокат, в Северо-Западном - 11, в Южном - 8, в</w:t>
      </w:r>
      <w:r w:rsidR="003942E0" w:rsidRPr="003942E0">
        <w:rPr>
          <w:rFonts w:ascii="Times New Roman" w:hAnsi="Times New Roman" w:cs="Times New Roman"/>
          <w:sz w:val="28"/>
          <w:szCs w:val="28"/>
          <w:lang w:val="ru-RU"/>
        </w:rPr>
        <w:t xml:space="preserve"> </w:t>
      </w:r>
      <w:r w:rsidRPr="003942E0">
        <w:rPr>
          <w:rFonts w:ascii="Times New Roman" w:hAnsi="Times New Roman" w:cs="Times New Roman"/>
          <w:sz w:val="28"/>
          <w:szCs w:val="28"/>
          <w:lang w:val="ru-RU"/>
        </w:rPr>
        <w:t>Северо-Кавказском - 4, в Приволжском - 8, в Уральском - 6, в Сибирском - 9, в Дальневосточном - 7.</w:t>
      </w:r>
      <w:r w:rsidR="003942E0" w:rsidRPr="003942E0">
        <w:rPr>
          <w:rFonts w:ascii="Times New Roman" w:hAnsi="Times New Roman" w:cs="Times New Roman"/>
          <w:sz w:val="28"/>
          <w:szCs w:val="28"/>
          <w:lang w:val="ru-RU"/>
        </w:rPr>
        <w:t xml:space="preserve"> </w:t>
      </w:r>
      <w:r w:rsidRPr="003942E0">
        <w:rPr>
          <w:rFonts w:ascii="Times New Roman" w:hAnsi="Times New Roman" w:cs="Times New Roman"/>
          <w:sz w:val="28"/>
          <w:szCs w:val="28"/>
          <w:lang w:val="ru-RU"/>
        </w:rPr>
        <w:t>Отметим, что у 40 адвокатов в дипломе указана специализация "уголовное право" и (или) "уголовный процесс", то есть люди понимают специфику криминальной лживости. Настолько масштабный опрос адвокатов проведен в России впервые, поэтому полученные данные имеют научную новизну.</w:t>
      </w:r>
      <w:r w:rsidR="00BD75F0" w:rsidRPr="00BD75F0">
        <w:rPr>
          <w:rFonts w:ascii="Times New Roman" w:hAnsi="Times New Roman" w:cs="Times New Roman"/>
          <w:sz w:val="24"/>
          <w:szCs w:val="24"/>
          <w:lang w:val="ru-RU"/>
        </w:rPr>
        <w:t xml:space="preserve"> </w:t>
      </w:r>
      <w:r w:rsidR="00BD75F0" w:rsidRPr="00BD75F0">
        <w:rPr>
          <w:rFonts w:ascii="Times New Roman" w:hAnsi="Times New Roman" w:cs="Times New Roman"/>
          <w:sz w:val="28"/>
          <w:szCs w:val="28"/>
          <w:lang w:val="ru-RU"/>
        </w:rPr>
        <w:t>В рамках публикации отсутствует возможность представить результаты опроса в полном виде (в анкете 24 вопроса), но автор готов поделиться информацией с другими учеными.</w:t>
      </w:r>
    </w:p>
    <w:p w:rsidR="00CD52F5" w:rsidRPr="003942E0" w:rsidRDefault="00F74EF3" w:rsidP="00930A6A">
      <w:pPr>
        <w:spacing w:after="0" w:line="360" w:lineRule="auto"/>
        <w:ind w:firstLine="709"/>
        <w:jc w:val="both"/>
        <w:rPr>
          <w:rFonts w:ascii="Times New Roman" w:hAnsi="Times New Roman" w:cs="Times New Roman"/>
          <w:sz w:val="28"/>
          <w:szCs w:val="28"/>
          <w:lang w:val="ru-RU"/>
        </w:rPr>
      </w:pPr>
      <w:r w:rsidRPr="003942E0">
        <w:rPr>
          <w:rFonts w:ascii="Times New Roman" w:hAnsi="Times New Roman" w:cs="Times New Roman"/>
          <w:sz w:val="28"/>
          <w:szCs w:val="28"/>
          <w:lang w:val="ru-RU"/>
        </w:rPr>
        <w:t>Только 8 опрошенных адвокатов никогда не встречались с фальсификацией ПСЗ или судебного акта. На вопрос, "в каких именно процессуальных порядках судо</w:t>
      </w:r>
      <w:r w:rsidR="00C65504" w:rsidRPr="003942E0">
        <w:rPr>
          <w:rFonts w:ascii="Times New Roman" w:hAnsi="Times New Roman" w:cs="Times New Roman"/>
          <w:sz w:val="28"/>
          <w:szCs w:val="28"/>
          <w:lang w:val="ru-RU"/>
        </w:rPr>
        <w:t>производства (без учета КоАП РФ</w:t>
      </w:r>
      <w:r w:rsidRPr="003942E0">
        <w:rPr>
          <w:rFonts w:ascii="Times New Roman" w:hAnsi="Times New Roman" w:cs="Times New Roman"/>
          <w:sz w:val="28"/>
          <w:szCs w:val="28"/>
          <w:lang w:val="ru-RU"/>
        </w:rPr>
        <w:t>) Вы обнаруживали факты фальсификацию ПСЗ", были получены ответы: в порядке УПК РФ - 38, в порядке КАС РФ - 7, в порядке ГПК РФ - 46, в порядке АПК РФ - 7. На вопрос "насколько часто Вы сталкиваетесь с фальсификацией ПСЗ", 11 адвокатов указали "более 50 % от общего количества судебных дел"; 24 адвоката - "более 10 % судебных дел"; 31 адвокат - "от 1 до 10 % судебных дел". На вопрос "сколько случаев фальсификации обнаружено Вами за три года, предшествующие опросу", 14 адвокатов указали "более 10", 48 адвокатов - "от 1 до 10". Важно, что только 8 адвокатов хотя бы раз обращались в компетентные</w:t>
      </w:r>
      <w:r w:rsidR="00A77CC6" w:rsidRPr="003942E0">
        <w:rPr>
          <w:rFonts w:ascii="Times New Roman" w:hAnsi="Times New Roman" w:cs="Times New Roman"/>
          <w:sz w:val="28"/>
          <w:szCs w:val="28"/>
          <w:lang w:val="ru-RU"/>
        </w:rPr>
        <w:t xml:space="preserve"> </w:t>
      </w:r>
      <w:r w:rsidRPr="003942E0">
        <w:rPr>
          <w:rFonts w:ascii="Times New Roman" w:hAnsi="Times New Roman" w:cs="Times New Roman"/>
          <w:sz w:val="28"/>
          <w:szCs w:val="28"/>
          <w:lang w:val="ru-RU"/>
        </w:rPr>
        <w:t>органы с заявлением о совершении преступления (ст.</w:t>
      </w:r>
      <w:r w:rsidR="00C65504" w:rsidRPr="003942E0">
        <w:rPr>
          <w:rFonts w:ascii="Times New Roman" w:hAnsi="Times New Roman" w:cs="Times New Roman"/>
          <w:sz w:val="28"/>
          <w:szCs w:val="28"/>
          <w:lang w:val="ru-RU"/>
        </w:rPr>
        <w:t xml:space="preserve"> </w:t>
      </w:r>
      <w:r w:rsidRPr="003942E0">
        <w:rPr>
          <w:rFonts w:ascii="Times New Roman" w:hAnsi="Times New Roman" w:cs="Times New Roman"/>
          <w:sz w:val="28"/>
          <w:szCs w:val="28"/>
          <w:lang w:val="ru-RU"/>
        </w:rPr>
        <w:t xml:space="preserve">292 УК РФ) после отклонения судом замечаний на протокол. </w:t>
      </w:r>
      <w:r w:rsidR="00CD52F5" w:rsidRPr="003942E0">
        <w:rPr>
          <w:rFonts w:ascii="Times New Roman" w:hAnsi="Times New Roman" w:cs="Times New Roman"/>
          <w:sz w:val="28"/>
          <w:szCs w:val="28"/>
          <w:lang w:val="ru-RU"/>
        </w:rPr>
        <w:t xml:space="preserve">39 опрошенных лиц обращали внимание вышестоящего суда на факт фальсификации ПСЗ и (или) судебного постановления при обжаловании судебного акта, но только 5 адвокатов добились отмены порочного постановления. 48 адвокатов уверены, что всегда </w:t>
      </w:r>
      <w:r w:rsidR="00CD52F5" w:rsidRPr="003942E0">
        <w:rPr>
          <w:rFonts w:ascii="Times New Roman" w:hAnsi="Times New Roman" w:cs="Times New Roman"/>
          <w:sz w:val="28"/>
          <w:szCs w:val="28"/>
          <w:lang w:val="ru-RU"/>
        </w:rPr>
        <w:lastRenderedPageBreak/>
        <w:t>существует связь между умышленной фальсификацией ПСЗ и вынесением незаконного судебного акта. Только 24 опрошенных адвоката указали, что арбитражные суды всегда разъясняют процессуальные права для участников процесса (включая разъяснение права на отвод суда) - при этом в бумажный ПСЗ арбитражный суд всегда вносит фразу "участникам разъяснены процессуальные права, в т.ч. - право на отвод суда".</w:t>
      </w:r>
    </w:p>
    <w:p w:rsidR="0047424F" w:rsidRPr="003942E0" w:rsidRDefault="0047424F" w:rsidP="00930A6A">
      <w:pPr>
        <w:spacing w:after="0" w:line="360" w:lineRule="auto"/>
        <w:ind w:firstLine="709"/>
        <w:jc w:val="both"/>
        <w:rPr>
          <w:rFonts w:ascii="Times New Roman" w:hAnsi="Times New Roman" w:cs="Times New Roman"/>
          <w:sz w:val="28"/>
          <w:szCs w:val="28"/>
          <w:lang w:val="ru-RU"/>
        </w:rPr>
      </w:pPr>
      <w:r w:rsidRPr="003942E0">
        <w:rPr>
          <w:rFonts w:ascii="Times New Roman" w:hAnsi="Times New Roman" w:cs="Times New Roman"/>
          <w:sz w:val="28"/>
          <w:szCs w:val="28"/>
          <w:lang w:val="ru-RU"/>
        </w:rPr>
        <w:t>Данных, полученны</w:t>
      </w:r>
      <w:r w:rsidR="00C9152D" w:rsidRPr="003942E0">
        <w:rPr>
          <w:rFonts w:ascii="Times New Roman" w:hAnsi="Times New Roman" w:cs="Times New Roman"/>
          <w:sz w:val="28"/>
          <w:szCs w:val="28"/>
          <w:lang w:val="ru-RU"/>
        </w:rPr>
        <w:t>х в результате опроса адвокатов</w:t>
      </w:r>
      <w:r w:rsidRPr="003942E0">
        <w:rPr>
          <w:rFonts w:ascii="Times New Roman" w:hAnsi="Times New Roman" w:cs="Times New Roman"/>
          <w:sz w:val="28"/>
          <w:szCs w:val="28"/>
          <w:lang w:val="ru-RU"/>
        </w:rPr>
        <w:t xml:space="preserve">, достаточно, чтобы доказать факт - по всей территории РФ наблюдается </w:t>
      </w:r>
      <w:r w:rsidR="00BD75F0">
        <w:rPr>
          <w:rFonts w:ascii="Times New Roman" w:hAnsi="Times New Roman" w:cs="Times New Roman"/>
          <w:sz w:val="28"/>
          <w:szCs w:val="28"/>
          <w:lang w:val="ru-RU"/>
        </w:rPr>
        <w:t xml:space="preserve">запредельно </w:t>
      </w:r>
      <w:r w:rsidRPr="003942E0">
        <w:rPr>
          <w:rFonts w:ascii="Times New Roman" w:hAnsi="Times New Roman" w:cs="Times New Roman"/>
          <w:sz w:val="28"/>
          <w:szCs w:val="28"/>
          <w:lang w:val="ru-RU"/>
        </w:rPr>
        <w:t>высокий уровень профессиональной судейской лживости. С точки зрения криминологии можно утверждать, что российски</w:t>
      </w:r>
      <w:r w:rsidR="00BD75F0">
        <w:rPr>
          <w:rFonts w:ascii="Times New Roman" w:hAnsi="Times New Roman" w:cs="Times New Roman"/>
          <w:sz w:val="28"/>
          <w:szCs w:val="28"/>
          <w:lang w:val="ru-RU"/>
        </w:rPr>
        <w:t>е судьи ежегодно совершают более 100</w:t>
      </w:r>
      <w:r w:rsidRPr="003942E0">
        <w:rPr>
          <w:rFonts w:ascii="Times New Roman" w:hAnsi="Times New Roman" w:cs="Times New Roman"/>
          <w:sz w:val="28"/>
          <w:szCs w:val="28"/>
          <w:lang w:val="ru-RU"/>
        </w:rPr>
        <w:t xml:space="preserve"> тысяч преступлени</w:t>
      </w:r>
      <w:r w:rsidR="00BD75F0">
        <w:rPr>
          <w:rFonts w:ascii="Times New Roman" w:hAnsi="Times New Roman" w:cs="Times New Roman"/>
          <w:sz w:val="28"/>
          <w:szCs w:val="28"/>
          <w:lang w:val="ru-RU"/>
        </w:rPr>
        <w:t>й в форме фальсификации судейских</w:t>
      </w:r>
      <w:r w:rsidRPr="003942E0">
        <w:rPr>
          <w:rFonts w:ascii="Times New Roman" w:hAnsi="Times New Roman" w:cs="Times New Roman"/>
          <w:sz w:val="28"/>
          <w:szCs w:val="28"/>
          <w:lang w:val="ru-RU"/>
        </w:rPr>
        <w:t xml:space="preserve"> документов - чаще всего фальсифицируется ПСЗ. В науке отсутствует исследование такого явления - более того, отсутствует указание на реальный масштаб судейской лживости. Иными словами, многолетняя традиция массового судейского обмана в форме ССП является тайной для</w:t>
      </w:r>
      <w:r w:rsidR="00BD1356" w:rsidRPr="003942E0">
        <w:rPr>
          <w:rFonts w:ascii="Times New Roman" w:hAnsi="Times New Roman" w:cs="Times New Roman"/>
          <w:sz w:val="28"/>
          <w:szCs w:val="28"/>
          <w:lang w:val="ru-RU"/>
        </w:rPr>
        <w:t xml:space="preserve"> ученых</w:t>
      </w:r>
      <w:r w:rsidRPr="003942E0">
        <w:rPr>
          <w:rFonts w:ascii="Times New Roman" w:hAnsi="Times New Roman" w:cs="Times New Roman"/>
          <w:sz w:val="28"/>
          <w:szCs w:val="28"/>
          <w:lang w:val="ru-RU"/>
        </w:rPr>
        <w:t xml:space="preserve">, что вызывает закономерный вопрос о причинах парадокса. </w:t>
      </w:r>
    </w:p>
    <w:p w:rsidR="00861B4A" w:rsidRDefault="0047424F" w:rsidP="00930A6A">
      <w:pPr>
        <w:spacing w:after="0" w:line="360" w:lineRule="auto"/>
        <w:ind w:firstLine="709"/>
        <w:jc w:val="both"/>
        <w:rPr>
          <w:rFonts w:ascii="Times New Roman" w:hAnsi="Times New Roman" w:cs="Times New Roman"/>
          <w:sz w:val="28"/>
          <w:szCs w:val="28"/>
          <w:lang w:val="ru-RU"/>
        </w:rPr>
      </w:pPr>
      <w:r w:rsidRPr="003942E0">
        <w:rPr>
          <w:rFonts w:ascii="Times New Roman" w:hAnsi="Times New Roman" w:cs="Times New Roman"/>
          <w:sz w:val="28"/>
          <w:szCs w:val="28"/>
          <w:lang w:val="ru-RU"/>
        </w:rPr>
        <w:t>Представители науки чаще всего являются теоретиками, в судебных процессах участвуют редко, поэтому не знакомы с реальной ситуацией в судопроизводстве. Исключением из правила будет ученый, которые работает в суде в качестве адво</w:t>
      </w:r>
      <w:r w:rsidR="00245490">
        <w:rPr>
          <w:rFonts w:ascii="Times New Roman" w:hAnsi="Times New Roman" w:cs="Times New Roman"/>
          <w:sz w:val="28"/>
          <w:szCs w:val="28"/>
          <w:lang w:val="ru-RU"/>
        </w:rPr>
        <w:t>ката, однако таких людей чрезвычайно</w:t>
      </w:r>
      <w:r w:rsidRPr="003942E0">
        <w:rPr>
          <w:rFonts w:ascii="Times New Roman" w:hAnsi="Times New Roman" w:cs="Times New Roman"/>
          <w:sz w:val="28"/>
          <w:szCs w:val="28"/>
          <w:lang w:val="ru-RU"/>
        </w:rPr>
        <w:t xml:space="preserve"> мало</w:t>
      </w:r>
      <w:r w:rsidR="00245490">
        <w:rPr>
          <w:rFonts w:ascii="Times New Roman" w:hAnsi="Times New Roman" w:cs="Times New Roman"/>
          <w:sz w:val="28"/>
          <w:szCs w:val="28"/>
          <w:lang w:val="ru-RU"/>
        </w:rPr>
        <w:t>. Кроме того,</w:t>
      </w:r>
      <w:r w:rsidR="00BD75F0">
        <w:rPr>
          <w:rFonts w:ascii="Times New Roman" w:hAnsi="Times New Roman" w:cs="Times New Roman"/>
          <w:sz w:val="28"/>
          <w:szCs w:val="28"/>
          <w:lang w:val="ru-RU"/>
        </w:rPr>
        <w:t xml:space="preserve"> сфера научных интересов</w:t>
      </w:r>
      <w:r w:rsidR="00245490">
        <w:rPr>
          <w:rFonts w:ascii="Times New Roman" w:hAnsi="Times New Roman" w:cs="Times New Roman"/>
          <w:sz w:val="28"/>
          <w:szCs w:val="28"/>
          <w:lang w:val="ru-RU"/>
        </w:rPr>
        <w:t xml:space="preserve"> адвоката - ученого очень редко связана с изучением судейской преступности</w:t>
      </w:r>
      <w:r w:rsidRPr="003942E0">
        <w:rPr>
          <w:rFonts w:ascii="Times New Roman" w:hAnsi="Times New Roman" w:cs="Times New Roman"/>
          <w:sz w:val="28"/>
          <w:szCs w:val="28"/>
          <w:lang w:val="ru-RU"/>
        </w:rPr>
        <w:t>. Среди указанных лиц единицы осмелятся, как</w:t>
      </w:r>
      <w:r w:rsidR="00245490">
        <w:rPr>
          <w:rFonts w:ascii="Times New Roman" w:hAnsi="Times New Roman" w:cs="Times New Roman"/>
          <w:sz w:val="28"/>
          <w:szCs w:val="28"/>
          <w:lang w:val="ru-RU"/>
        </w:rPr>
        <w:t xml:space="preserve"> адвокат К.И. Скловский (</w:t>
      </w:r>
      <w:r w:rsidRPr="003942E0">
        <w:rPr>
          <w:rFonts w:ascii="Times New Roman" w:hAnsi="Times New Roman" w:cs="Times New Roman"/>
          <w:sz w:val="28"/>
          <w:szCs w:val="28"/>
          <w:lang w:val="ru-RU"/>
        </w:rPr>
        <w:t>д.ю.н., профессор), сказать правду о беспрецедентном и катастрофическом кризисе правосудия, о причине, которой является порочная политическая система [</w:t>
      </w:r>
      <w:r w:rsidR="00CE1643">
        <w:rPr>
          <w:rFonts w:ascii="Times New Roman" w:hAnsi="Times New Roman" w:cs="Times New Roman"/>
          <w:sz w:val="28"/>
          <w:szCs w:val="28"/>
          <w:lang w:val="ru-RU"/>
        </w:rPr>
        <w:t>13</w:t>
      </w:r>
      <w:r w:rsidR="00BD75F0">
        <w:rPr>
          <w:rFonts w:ascii="Times New Roman" w:hAnsi="Times New Roman" w:cs="Times New Roman"/>
          <w:sz w:val="28"/>
          <w:szCs w:val="28"/>
          <w:lang w:val="ru-RU"/>
        </w:rPr>
        <w:t>, с.</w:t>
      </w:r>
      <w:r w:rsidR="00173CEE">
        <w:rPr>
          <w:rFonts w:ascii="Times New Roman" w:hAnsi="Times New Roman" w:cs="Times New Roman"/>
          <w:sz w:val="28"/>
          <w:szCs w:val="28"/>
          <w:lang w:val="ru-RU"/>
        </w:rPr>
        <w:t xml:space="preserve"> </w:t>
      </w:r>
      <w:r w:rsidR="00BD75F0">
        <w:rPr>
          <w:rFonts w:ascii="Times New Roman" w:hAnsi="Times New Roman" w:cs="Times New Roman"/>
          <w:sz w:val="28"/>
          <w:szCs w:val="28"/>
          <w:lang w:val="ru-RU"/>
        </w:rPr>
        <w:t>9, 19</w:t>
      </w:r>
      <w:r w:rsidRPr="003942E0">
        <w:rPr>
          <w:rFonts w:ascii="Times New Roman" w:hAnsi="Times New Roman" w:cs="Times New Roman"/>
          <w:sz w:val="28"/>
          <w:szCs w:val="28"/>
          <w:lang w:val="ru-RU"/>
        </w:rPr>
        <w:t xml:space="preserve">]. Существуют ученые среди судей и прокуроров, но они </w:t>
      </w:r>
      <w:r w:rsidR="00861B4A">
        <w:rPr>
          <w:rFonts w:ascii="Times New Roman" w:hAnsi="Times New Roman" w:cs="Times New Roman"/>
          <w:sz w:val="28"/>
          <w:szCs w:val="28"/>
          <w:lang w:val="ru-RU"/>
        </w:rPr>
        <w:t xml:space="preserve">в силу материальной зависимости от государства </w:t>
      </w:r>
      <w:r w:rsidRPr="003942E0">
        <w:rPr>
          <w:rFonts w:ascii="Times New Roman" w:hAnsi="Times New Roman" w:cs="Times New Roman"/>
          <w:sz w:val="28"/>
          <w:szCs w:val="28"/>
          <w:lang w:val="ru-RU"/>
        </w:rPr>
        <w:t xml:space="preserve">никогда не расскажут </w:t>
      </w:r>
      <w:r w:rsidR="00861B4A">
        <w:rPr>
          <w:rFonts w:ascii="Times New Roman" w:hAnsi="Times New Roman" w:cs="Times New Roman"/>
          <w:sz w:val="28"/>
          <w:szCs w:val="28"/>
          <w:lang w:val="ru-RU"/>
        </w:rPr>
        <w:t>о судейской профессиональной лживости</w:t>
      </w:r>
      <w:r w:rsidRPr="003942E0">
        <w:rPr>
          <w:rFonts w:ascii="Times New Roman" w:hAnsi="Times New Roman" w:cs="Times New Roman"/>
          <w:sz w:val="28"/>
          <w:szCs w:val="28"/>
          <w:lang w:val="ru-RU"/>
        </w:rPr>
        <w:t xml:space="preserve">. Получить достоверную информацию о масштабах ССП ученые - теоретики могут от реальных участников судопроизводства, что является достаточно сложным. Сложность состоит не в том, чтобы опросить адвокатов (хотя и это проблематично для </w:t>
      </w:r>
      <w:r w:rsidRPr="003942E0">
        <w:rPr>
          <w:rFonts w:ascii="Times New Roman" w:hAnsi="Times New Roman" w:cs="Times New Roman"/>
          <w:sz w:val="28"/>
          <w:szCs w:val="28"/>
          <w:lang w:val="ru-RU"/>
        </w:rPr>
        <w:lastRenderedPageBreak/>
        <w:t xml:space="preserve">многих ученых), но в том, чтобы самостоятельно догадаться о существовании нового явления, </w:t>
      </w:r>
      <w:r w:rsidR="00861B4A">
        <w:rPr>
          <w:rFonts w:ascii="Times New Roman" w:hAnsi="Times New Roman" w:cs="Times New Roman"/>
          <w:sz w:val="28"/>
          <w:szCs w:val="28"/>
          <w:lang w:val="ru-RU"/>
        </w:rPr>
        <w:t>которое вовсе неизвестно науке.</w:t>
      </w:r>
    </w:p>
    <w:p w:rsidR="00861B4A" w:rsidRDefault="0047424F" w:rsidP="00930A6A">
      <w:pPr>
        <w:spacing w:after="0" w:line="360" w:lineRule="auto"/>
        <w:ind w:firstLine="709"/>
        <w:jc w:val="both"/>
        <w:rPr>
          <w:rFonts w:ascii="Times New Roman" w:hAnsi="Times New Roman" w:cs="Times New Roman"/>
          <w:sz w:val="28"/>
          <w:szCs w:val="28"/>
          <w:lang w:val="ru-RU"/>
        </w:rPr>
      </w:pPr>
      <w:r w:rsidRPr="003942E0">
        <w:rPr>
          <w:rFonts w:ascii="Times New Roman" w:hAnsi="Times New Roman" w:cs="Times New Roman"/>
          <w:sz w:val="28"/>
          <w:szCs w:val="28"/>
          <w:lang w:val="ru-RU"/>
        </w:rPr>
        <w:t>Общественная наука не м</w:t>
      </w:r>
      <w:r w:rsidR="00A26B77">
        <w:rPr>
          <w:rFonts w:ascii="Times New Roman" w:hAnsi="Times New Roman" w:cs="Times New Roman"/>
          <w:sz w:val="28"/>
          <w:szCs w:val="28"/>
          <w:lang w:val="ru-RU"/>
        </w:rPr>
        <w:t xml:space="preserve">ожет изучать единичные случаи, </w:t>
      </w:r>
      <w:r w:rsidRPr="003942E0">
        <w:rPr>
          <w:rFonts w:ascii="Times New Roman" w:hAnsi="Times New Roman" w:cs="Times New Roman"/>
          <w:sz w:val="28"/>
          <w:szCs w:val="28"/>
          <w:lang w:val="ru-RU"/>
        </w:rPr>
        <w:t>но именно так выглядит</w:t>
      </w:r>
      <w:r w:rsidR="00A26B77">
        <w:rPr>
          <w:rFonts w:ascii="Times New Roman" w:hAnsi="Times New Roman" w:cs="Times New Roman"/>
          <w:sz w:val="28"/>
          <w:szCs w:val="28"/>
          <w:lang w:val="ru-RU"/>
        </w:rPr>
        <w:t xml:space="preserve"> ССП с точки зрения официальной криминальной </w:t>
      </w:r>
      <w:r w:rsidRPr="003942E0">
        <w:rPr>
          <w:rFonts w:ascii="Times New Roman" w:hAnsi="Times New Roman" w:cs="Times New Roman"/>
          <w:sz w:val="28"/>
          <w:szCs w:val="28"/>
          <w:lang w:val="ru-RU"/>
        </w:rPr>
        <w:t>статистики. Исследователь, который сомневается в грандиозных масштабах ССП, может проверить достоверность данных - легче всего это сделать в любом арбитражном суде. Достаточно сравнить содержание бумажного варианта ПСЗ и аудиозапись заседания</w:t>
      </w:r>
      <w:r w:rsidR="00BD1356" w:rsidRPr="003942E0">
        <w:rPr>
          <w:rFonts w:ascii="Times New Roman" w:hAnsi="Times New Roman" w:cs="Times New Roman"/>
          <w:sz w:val="28"/>
          <w:szCs w:val="28"/>
          <w:lang w:val="ru-RU"/>
        </w:rPr>
        <w:t xml:space="preserve">. </w:t>
      </w:r>
      <w:r w:rsidRPr="003942E0">
        <w:rPr>
          <w:rFonts w:ascii="Times New Roman" w:hAnsi="Times New Roman" w:cs="Times New Roman"/>
          <w:sz w:val="28"/>
          <w:szCs w:val="28"/>
          <w:lang w:val="ru-RU"/>
        </w:rPr>
        <w:t>Чаще всего ученый обнаружит, что арбитражный суд не разъяснил для участников заседания процессуальные права и обязанности, в том числе - право на отвод суда. Нередко арбитражный суд не исследует материалы дела, отказывается рассматривать ходатайства, не удаляется в совещательную комнату для вынесения судебного акта, но принимает решение в зале судебного заседания, незаконным принуждением удалив участников из помещения. Последний вариант распространён не только в арбитраже, но и в СОЮ областного уровня при рассмотрени</w:t>
      </w:r>
      <w:r w:rsidR="00861B4A">
        <w:rPr>
          <w:rFonts w:ascii="Times New Roman" w:hAnsi="Times New Roman" w:cs="Times New Roman"/>
          <w:sz w:val="28"/>
          <w:szCs w:val="28"/>
          <w:lang w:val="ru-RU"/>
        </w:rPr>
        <w:t>и апелляционных жалоб на итоговые акты</w:t>
      </w:r>
      <w:r w:rsidRPr="003942E0">
        <w:rPr>
          <w:rFonts w:ascii="Times New Roman" w:hAnsi="Times New Roman" w:cs="Times New Roman"/>
          <w:sz w:val="28"/>
          <w:szCs w:val="28"/>
          <w:lang w:val="ru-RU"/>
        </w:rPr>
        <w:t xml:space="preserve"> районных судов.</w:t>
      </w:r>
    </w:p>
    <w:p w:rsidR="0047424F" w:rsidRPr="003942E0" w:rsidRDefault="00861B4A" w:rsidP="00930A6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Итак, достоверность данных о распространенности и массовости ССП </w:t>
      </w:r>
      <w:r w:rsidR="0047424F" w:rsidRPr="003942E0">
        <w:rPr>
          <w:rFonts w:ascii="Times New Roman" w:hAnsi="Times New Roman" w:cs="Times New Roman"/>
          <w:sz w:val="28"/>
          <w:szCs w:val="28"/>
          <w:lang w:val="ru-RU"/>
        </w:rPr>
        <w:t>можно проверить силами других ученых. Компетентные органы государства имеют реальную возможность выявления обмана, но ничего не делают для пресечения судейской лживости. Более того, распространена незаконная практика отказа от регистрации письменного заявления о совершении преступления, если</w:t>
      </w:r>
      <w:r w:rsidR="00A26B77">
        <w:rPr>
          <w:rFonts w:ascii="Times New Roman" w:hAnsi="Times New Roman" w:cs="Times New Roman"/>
          <w:sz w:val="28"/>
          <w:szCs w:val="28"/>
          <w:lang w:val="ru-RU"/>
        </w:rPr>
        <w:t xml:space="preserve"> в совершении СП</w:t>
      </w:r>
      <w:r w:rsidR="0047424F" w:rsidRPr="003942E0">
        <w:rPr>
          <w:rFonts w:ascii="Times New Roman" w:hAnsi="Times New Roman" w:cs="Times New Roman"/>
          <w:sz w:val="28"/>
          <w:szCs w:val="28"/>
          <w:lang w:val="ru-RU"/>
        </w:rPr>
        <w:t xml:space="preserve"> подозревается судья.</w:t>
      </w:r>
      <w:r w:rsidR="00A26B77">
        <w:rPr>
          <w:rFonts w:ascii="Times New Roman" w:hAnsi="Times New Roman" w:cs="Times New Roman"/>
          <w:sz w:val="28"/>
          <w:szCs w:val="28"/>
          <w:lang w:val="ru-RU"/>
        </w:rPr>
        <w:t xml:space="preserve"> Если заявление о совершении СП будет зарегистрировано, тогда сотрудники СК РФ и прокуратуры зачастую уклоняются от уголовного преследования судьи в рамках подозрения (ст. 292 УК РФ). </w:t>
      </w:r>
      <w:r w:rsidR="0047424F" w:rsidRPr="003942E0">
        <w:rPr>
          <w:rFonts w:ascii="Times New Roman" w:hAnsi="Times New Roman" w:cs="Times New Roman"/>
          <w:sz w:val="28"/>
          <w:szCs w:val="28"/>
          <w:lang w:val="ru-RU"/>
        </w:rPr>
        <w:t>Профессор А.В. Поляков честно указывает на то, что большая часть должностных лиц ориентируется не на закон, а на сложившуюся и одобряемую с</w:t>
      </w:r>
      <w:r w:rsidR="001B7EC8" w:rsidRPr="003942E0">
        <w:rPr>
          <w:rFonts w:ascii="Times New Roman" w:hAnsi="Times New Roman" w:cs="Times New Roman"/>
          <w:sz w:val="28"/>
          <w:szCs w:val="28"/>
          <w:lang w:val="ru-RU"/>
        </w:rPr>
        <w:t>верху практику обхода закона [</w:t>
      </w:r>
      <w:r w:rsidR="00586550">
        <w:rPr>
          <w:rFonts w:ascii="Times New Roman" w:hAnsi="Times New Roman" w:cs="Times New Roman"/>
          <w:sz w:val="28"/>
          <w:szCs w:val="28"/>
          <w:lang w:val="ru-RU"/>
        </w:rPr>
        <w:t>14</w:t>
      </w:r>
      <w:r w:rsidR="0047424F" w:rsidRPr="003942E0">
        <w:rPr>
          <w:rFonts w:ascii="Times New Roman" w:hAnsi="Times New Roman" w:cs="Times New Roman"/>
          <w:sz w:val="28"/>
          <w:szCs w:val="28"/>
          <w:lang w:val="ru-RU"/>
        </w:rPr>
        <w:t>, с. 47]. Судьи отлично осведомлены о том, что ССП практически всегда останется без наказания: "Безответственность и несменяемость - слишком высокая честь сравнительно с их достоинством" [</w:t>
      </w:r>
      <w:r w:rsidR="00586550">
        <w:rPr>
          <w:rFonts w:ascii="Times New Roman" w:hAnsi="Times New Roman" w:cs="Times New Roman"/>
          <w:sz w:val="28"/>
          <w:szCs w:val="28"/>
          <w:lang w:val="ru-RU"/>
        </w:rPr>
        <w:t>7</w:t>
      </w:r>
      <w:r w:rsidR="0047424F" w:rsidRPr="003942E0">
        <w:rPr>
          <w:rFonts w:ascii="Times New Roman" w:hAnsi="Times New Roman" w:cs="Times New Roman"/>
          <w:sz w:val="28"/>
          <w:szCs w:val="28"/>
          <w:lang w:val="ru-RU"/>
        </w:rPr>
        <w:t>, с. 220]. Безнаказанность судейской лжи</w:t>
      </w:r>
      <w:r w:rsidR="003942E0" w:rsidRPr="003942E0">
        <w:rPr>
          <w:rFonts w:ascii="Times New Roman" w:hAnsi="Times New Roman" w:cs="Times New Roman"/>
          <w:sz w:val="28"/>
          <w:szCs w:val="28"/>
          <w:lang w:val="ru-RU"/>
        </w:rPr>
        <w:t xml:space="preserve"> </w:t>
      </w:r>
      <w:r w:rsidR="0047424F" w:rsidRPr="003942E0">
        <w:rPr>
          <w:rFonts w:ascii="Times New Roman" w:hAnsi="Times New Roman" w:cs="Times New Roman"/>
          <w:sz w:val="28"/>
          <w:szCs w:val="28"/>
          <w:lang w:val="ru-RU"/>
        </w:rPr>
        <w:lastRenderedPageBreak/>
        <w:t>провоцирует распростр</w:t>
      </w:r>
      <w:r w:rsidR="00586550">
        <w:rPr>
          <w:rFonts w:ascii="Times New Roman" w:hAnsi="Times New Roman" w:cs="Times New Roman"/>
          <w:sz w:val="28"/>
          <w:szCs w:val="28"/>
          <w:lang w:val="ru-RU"/>
        </w:rPr>
        <w:t xml:space="preserve">анение практики </w:t>
      </w:r>
      <w:r w:rsidR="00A26B77">
        <w:rPr>
          <w:rFonts w:ascii="Times New Roman" w:hAnsi="Times New Roman" w:cs="Times New Roman"/>
          <w:sz w:val="28"/>
          <w:szCs w:val="28"/>
          <w:lang w:val="ru-RU"/>
        </w:rPr>
        <w:t>судейского обмана</w:t>
      </w:r>
      <w:r w:rsidR="004B27A7" w:rsidRPr="003942E0">
        <w:rPr>
          <w:rFonts w:ascii="Times New Roman" w:hAnsi="Times New Roman" w:cs="Times New Roman"/>
          <w:sz w:val="28"/>
          <w:szCs w:val="28"/>
          <w:lang w:val="ru-RU"/>
        </w:rPr>
        <w:t xml:space="preserve">, в результате чего </w:t>
      </w:r>
      <w:r w:rsidR="005449E1" w:rsidRPr="003942E0">
        <w:rPr>
          <w:rFonts w:ascii="Times New Roman" w:hAnsi="Times New Roman" w:cs="Times New Roman"/>
          <w:sz w:val="28"/>
          <w:szCs w:val="28"/>
          <w:lang w:val="ru-RU"/>
        </w:rPr>
        <w:t>снижается уровень доверия к судебной системе</w:t>
      </w:r>
      <w:r w:rsidR="00B959EC" w:rsidRPr="003942E0">
        <w:rPr>
          <w:rFonts w:ascii="Times New Roman" w:hAnsi="Times New Roman" w:cs="Times New Roman"/>
          <w:sz w:val="28"/>
          <w:szCs w:val="28"/>
          <w:lang w:val="ru-RU"/>
        </w:rPr>
        <w:t>.</w:t>
      </w:r>
      <w:r w:rsidR="0047424F" w:rsidRPr="003942E0">
        <w:rPr>
          <w:rFonts w:ascii="Times New Roman" w:hAnsi="Times New Roman" w:cs="Times New Roman"/>
          <w:sz w:val="28"/>
          <w:szCs w:val="28"/>
          <w:lang w:val="ru-RU"/>
        </w:rPr>
        <w:t xml:space="preserve"> </w:t>
      </w:r>
    </w:p>
    <w:p w:rsidR="00670C9E" w:rsidRDefault="0047424F" w:rsidP="00930A6A">
      <w:pPr>
        <w:spacing w:after="0" w:line="360" w:lineRule="auto"/>
        <w:ind w:firstLine="709"/>
        <w:jc w:val="both"/>
        <w:rPr>
          <w:rFonts w:ascii="Times New Roman" w:hAnsi="Times New Roman" w:cs="Times New Roman"/>
          <w:sz w:val="28"/>
          <w:szCs w:val="28"/>
          <w:lang w:val="ru-RU"/>
        </w:rPr>
      </w:pPr>
      <w:r w:rsidRPr="003942E0">
        <w:rPr>
          <w:rFonts w:ascii="Times New Roman" w:hAnsi="Times New Roman" w:cs="Times New Roman"/>
          <w:sz w:val="28"/>
          <w:szCs w:val="28"/>
          <w:lang w:val="ru-RU"/>
        </w:rPr>
        <w:t>Подводя итоги</w:t>
      </w:r>
      <w:r w:rsidR="00A26B77">
        <w:rPr>
          <w:rFonts w:ascii="Times New Roman" w:hAnsi="Times New Roman" w:cs="Times New Roman"/>
          <w:sz w:val="28"/>
          <w:szCs w:val="28"/>
          <w:lang w:val="ru-RU"/>
        </w:rPr>
        <w:t xml:space="preserve"> исследования</w:t>
      </w:r>
      <w:r w:rsidRPr="003942E0">
        <w:rPr>
          <w:rFonts w:ascii="Times New Roman" w:hAnsi="Times New Roman" w:cs="Times New Roman"/>
          <w:sz w:val="28"/>
          <w:szCs w:val="28"/>
          <w:lang w:val="ru-RU"/>
        </w:rPr>
        <w:t>, отметим наиболее важные обстоятельства. Служебный подлог изучается наукой</w:t>
      </w:r>
      <w:r w:rsidR="00816C8F">
        <w:rPr>
          <w:rFonts w:ascii="Times New Roman" w:hAnsi="Times New Roman" w:cs="Times New Roman"/>
          <w:sz w:val="28"/>
          <w:szCs w:val="28"/>
          <w:lang w:val="ru-RU"/>
        </w:rPr>
        <w:t xml:space="preserve"> поверхностно - </w:t>
      </w:r>
      <w:r w:rsidRPr="003942E0">
        <w:rPr>
          <w:rFonts w:ascii="Times New Roman" w:hAnsi="Times New Roman" w:cs="Times New Roman"/>
          <w:sz w:val="28"/>
          <w:szCs w:val="28"/>
          <w:lang w:val="ru-RU"/>
        </w:rPr>
        <w:t xml:space="preserve">на уровне </w:t>
      </w:r>
      <w:r w:rsidR="00861B4A" w:rsidRPr="00B75C07">
        <w:rPr>
          <w:rFonts w:ascii="Times New Roman" w:hAnsi="Times New Roman" w:cs="Times New Roman"/>
          <w:b/>
          <w:i/>
          <w:sz w:val="28"/>
          <w:szCs w:val="28"/>
          <w:lang w:val="ru-RU"/>
        </w:rPr>
        <w:t>второстепенных</w:t>
      </w:r>
      <w:r w:rsidR="00861B4A">
        <w:rPr>
          <w:rFonts w:ascii="Times New Roman" w:hAnsi="Times New Roman" w:cs="Times New Roman"/>
          <w:sz w:val="28"/>
          <w:szCs w:val="28"/>
          <w:lang w:val="ru-RU"/>
        </w:rPr>
        <w:t xml:space="preserve"> </w:t>
      </w:r>
      <w:r w:rsidRPr="003942E0">
        <w:rPr>
          <w:rFonts w:ascii="Times New Roman" w:hAnsi="Times New Roman" w:cs="Times New Roman"/>
          <w:sz w:val="28"/>
          <w:szCs w:val="28"/>
          <w:lang w:val="ru-RU"/>
        </w:rPr>
        <w:t>преступлений, совершенных низшими</w:t>
      </w:r>
      <w:r w:rsidR="00A26B77">
        <w:rPr>
          <w:rFonts w:ascii="Times New Roman" w:hAnsi="Times New Roman" w:cs="Times New Roman"/>
          <w:sz w:val="28"/>
          <w:szCs w:val="28"/>
          <w:lang w:val="ru-RU"/>
        </w:rPr>
        <w:t xml:space="preserve"> </w:t>
      </w:r>
      <w:r w:rsidRPr="003942E0">
        <w:rPr>
          <w:rFonts w:ascii="Times New Roman" w:hAnsi="Times New Roman" w:cs="Times New Roman"/>
          <w:sz w:val="28"/>
          <w:szCs w:val="28"/>
          <w:lang w:val="ru-RU"/>
        </w:rPr>
        <w:t>представител</w:t>
      </w:r>
      <w:r w:rsidR="00522176" w:rsidRPr="003942E0">
        <w:rPr>
          <w:rFonts w:ascii="Times New Roman" w:hAnsi="Times New Roman" w:cs="Times New Roman"/>
          <w:sz w:val="28"/>
          <w:szCs w:val="28"/>
          <w:lang w:val="ru-RU"/>
        </w:rPr>
        <w:t>ями</w:t>
      </w:r>
      <w:r w:rsidR="00A26B77">
        <w:rPr>
          <w:rFonts w:ascii="Times New Roman" w:hAnsi="Times New Roman" w:cs="Times New Roman"/>
          <w:sz w:val="28"/>
          <w:szCs w:val="28"/>
          <w:lang w:val="ru-RU"/>
        </w:rPr>
        <w:t xml:space="preserve"> </w:t>
      </w:r>
      <w:r w:rsidR="00522176" w:rsidRPr="00B75C07">
        <w:rPr>
          <w:rFonts w:ascii="Times New Roman" w:hAnsi="Times New Roman" w:cs="Times New Roman"/>
          <w:b/>
          <w:i/>
          <w:sz w:val="28"/>
          <w:szCs w:val="28"/>
          <w:lang w:val="ru-RU"/>
        </w:rPr>
        <w:t>исполнительной</w:t>
      </w:r>
      <w:r w:rsidR="00522176" w:rsidRPr="003942E0">
        <w:rPr>
          <w:rFonts w:ascii="Times New Roman" w:hAnsi="Times New Roman" w:cs="Times New Roman"/>
          <w:sz w:val="28"/>
          <w:szCs w:val="28"/>
          <w:lang w:val="ru-RU"/>
        </w:rPr>
        <w:t xml:space="preserve"> власти.</w:t>
      </w:r>
      <w:r w:rsidR="004C5180" w:rsidRPr="003942E0">
        <w:rPr>
          <w:rFonts w:ascii="Times New Roman" w:hAnsi="Times New Roman" w:cs="Times New Roman"/>
          <w:sz w:val="28"/>
          <w:szCs w:val="28"/>
          <w:lang w:val="ru-RU"/>
        </w:rPr>
        <w:t xml:space="preserve"> </w:t>
      </w:r>
      <w:r w:rsidR="00A26B77">
        <w:rPr>
          <w:rFonts w:ascii="Times New Roman" w:hAnsi="Times New Roman" w:cs="Times New Roman"/>
          <w:sz w:val="28"/>
          <w:szCs w:val="28"/>
          <w:lang w:val="ru-RU"/>
        </w:rPr>
        <w:t xml:space="preserve">Представители </w:t>
      </w:r>
      <w:r w:rsidR="00522176" w:rsidRPr="003942E0">
        <w:rPr>
          <w:rFonts w:ascii="Times New Roman" w:hAnsi="Times New Roman" w:cs="Times New Roman"/>
          <w:sz w:val="28"/>
          <w:szCs w:val="28"/>
          <w:lang w:val="ru-RU"/>
        </w:rPr>
        <w:t>законодательной власти</w:t>
      </w:r>
      <w:r w:rsidR="00A26B77">
        <w:rPr>
          <w:rFonts w:ascii="Times New Roman" w:hAnsi="Times New Roman" w:cs="Times New Roman"/>
          <w:sz w:val="28"/>
          <w:szCs w:val="28"/>
          <w:lang w:val="ru-RU"/>
        </w:rPr>
        <w:t xml:space="preserve">, а также судьи очень </w:t>
      </w:r>
      <w:r w:rsidR="00816C8F">
        <w:rPr>
          <w:rFonts w:ascii="Times New Roman" w:hAnsi="Times New Roman" w:cs="Times New Roman"/>
          <w:sz w:val="28"/>
          <w:szCs w:val="28"/>
          <w:lang w:val="ru-RU"/>
        </w:rPr>
        <w:t xml:space="preserve">часто </w:t>
      </w:r>
      <w:r w:rsidR="00691EE1">
        <w:rPr>
          <w:rFonts w:ascii="Times New Roman" w:hAnsi="Times New Roman" w:cs="Times New Roman"/>
          <w:sz w:val="28"/>
          <w:szCs w:val="28"/>
          <w:lang w:val="ru-RU"/>
        </w:rPr>
        <w:t>совершают служебный подлог</w:t>
      </w:r>
      <w:r w:rsidR="00670C9E">
        <w:rPr>
          <w:rFonts w:ascii="Times New Roman" w:hAnsi="Times New Roman" w:cs="Times New Roman"/>
          <w:sz w:val="28"/>
          <w:szCs w:val="28"/>
          <w:lang w:val="ru-RU"/>
        </w:rPr>
        <w:t xml:space="preserve">. ЗСП вовсе </w:t>
      </w:r>
      <w:r w:rsidR="00816C8F">
        <w:rPr>
          <w:rFonts w:ascii="Times New Roman" w:hAnsi="Times New Roman" w:cs="Times New Roman"/>
          <w:sz w:val="28"/>
          <w:szCs w:val="28"/>
          <w:lang w:val="ru-RU"/>
        </w:rPr>
        <w:t>не исследуется в науке</w:t>
      </w:r>
      <w:r w:rsidR="00670C9E">
        <w:rPr>
          <w:rFonts w:ascii="Times New Roman" w:hAnsi="Times New Roman" w:cs="Times New Roman"/>
          <w:sz w:val="28"/>
          <w:szCs w:val="28"/>
          <w:lang w:val="ru-RU"/>
        </w:rPr>
        <w:t xml:space="preserve">, при этом ССП </w:t>
      </w:r>
      <w:r w:rsidR="00A26B77">
        <w:rPr>
          <w:rFonts w:ascii="Times New Roman" w:hAnsi="Times New Roman" w:cs="Times New Roman"/>
          <w:sz w:val="28"/>
          <w:szCs w:val="28"/>
          <w:lang w:val="ru-RU"/>
        </w:rPr>
        <w:t>изучается</w:t>
      </w:r>
      <w:r w:rsidR="00670C9E">
        <w:rPr>
          <w:rFonts w:ascii="Times New Roman" w:hAnsi="Times New Roman" w:cs="Times New Roman"/>
          <w:sz w:val="28"/>
          <w:szCs w:val="28"/>
          <w:lang w:val="ru-RU"/>
        </w:rPr>
        <w:t xml:space="preserve"> неправильно: как единичное, исключительно редкое явление.</w:t>
      </w:r>
      <w:r w:rsidR="00EC12BF">
        <w:rPr>
          <w:rFonts w:ascii="Times New Roman" w:hAnsi="Times New Roman" w:cs="Times New Roman"/>
          <w:sz w:val="28"/>
          <w:szCs w:val="28"/>
          <w:lang w:val="ru-RU"/>
        </w:rPr>
        <w:t xml:space="preserve"> Причиной ошибки является несоответствие между данными криминальной статистики и реальным положением дел в сфере судейской преступности. </w:t>
      </w:r>
      <w:r w:rsidR="000621F2" w:rsidRPr="003942E0">
        <w:rPr>
          <w:rFonts w:ascii="Times New Roman" w:hAnsi="Times New Roman" w:cs="Times New Roman"/>
          <w:sz w:val="28"/>
          <w:szCs w:val="28"/>
          <w:lang w:val="ru-RU"/>
        </w:rPr>
        <w:t xml:space="preserve">Требуется отдельное (дифференцированное) </w:t>
      </w:r>
      <w:r w:rsidR="00D01BC5" w:rsidRPr="003942E0">
        <w:rPr>
          <w:rFonts w:ascii="Times New Roman" w:hAnsi="Times New Roman" w:cs="Times New Roman"/>
          <w:sz w:val="28"/>
          <w:szCs w:val="28"/>
          <w:lang w:val="ru-RU"/>
        </w:rPr>
        <w:t>осмысление</w:t>
      </w:r>
      <w:r w:rsidR="004C5180" w:rsidRPr="003942E0">
        <w:rPr>
          <w:rFonts w:ascii="Times New Roman" w:hAnsi="Times New Roman" w:cs="Times New Roman"/>
          <w:sz w:val="28"/>
          <w:szCs w:val="28"/>
          <w:lang w:val="ru-RU"/>
        </w:rPr>
        <w:t xml:space="preserve"> феномена</w:t>
      </w:r>
      <w:r w:rsidR="00D01BC5" w:rsidRPr="003942E0">
        <w:rPr>
          <w:rFonts w:ascii="Times New Roman" w:hAnsi="Times New Roman" w:cs="Times New Roman"/>
          <w:sz w:val="28"/>
          <w:szCs w:val="28"/>
          <w:lang w:val="ru-RU"/>
        </w:rPr>
        <w:t xml:space="preserve"> ССП, который</w:t>
      </w:r>
      <w:r w:rsidR="005449E1" w:rsidRPr="003942E0">
        <w:rPr>
          <w:rFonts w:ascii="Times New Roman" w:hAnsi="Times New Roman" w:cs="Times New Roman"/>
          <w:sz w:val="28"/>
          <w:szCs w:val="28"/>
          <w:lang w:val="ru-RU"/>
        </w:rPr>
        <w:t xml:space="preserve">, будучи очень распространенным и </w:t>
      </w:r>
      <w:r w:rsidR="00EC12BF">
        <w:rPr>
          <w:rFonts w:ascii="Times New Roman" w:hAnsi="Times New Roman" w:cs="Times New Roman"/>
          <w:sz w:val="28"/>
          <w:szCs w:val="28"/>
          <w:lang w:val="ru-RU"/>
        </w:rPr>
        <w:t xml:space="preserve">крайне </w:t>
      </w:r>
      <w:r w:rsidR="005449E1" w:rsidRPr="003942E0">
        <w:rPr>
          <w:rFonts w:ascii="Times New Roman" w:hAnsi="Times New Roman" w:cs="Times New Roman"/>
          <w:sz w:val="28"/>
          <w:szCs w:val="28"/>
          <w:lang w:val="ru-RU"/>
        </w:rPr>
        <w:t>многочисленным,</w:t>
      </w:r>
      <w:r w:rsidR="00D01BC5" w:rsidRPr="003942E0">
        <w:rPr>
          <w:rFonts w:ascii="Times New Roman" w:hAnsi="Times New Roman" w:cs="Times New Roman"/>
          <w:sz w:val="28"/>
          <w:szCs w:val="28"/>
          <w:lang w:val="ru-RU"/>
        </w:rPr>
        <w:t xml:space="preserve"> обла</w:t>
      </w:r>
      <w:r w:rsidR="00586550">
        <w:rPr>
          <w:rFonts w:ascii="Times New Roman" w:hAnsi="Times New Roman" w:cs="Times New Roman"/>
          <w:sz w:val="28"/>
          <w:szCs w:val="28"/>
          <w:lang w:val="ru-RU"/>
        </w:rPr>
        <w:t>дает существенными</w:t>
      </w:r>
      <w:r w:rsidR="00691EE1">
        <w:rPr>
          <w:rFonts w:ascii="Times New Roman" w:hAnsi="Times New Roman" w:cs="Times New Roman"/>
          <w:sz w:val="28"/>
          <w:szCs w:val="28"/>
          <w:lang w:val="ru-RU"/>
        </w:rPr>
        <w:t xml:space="preserve"> и принципиальными</w:t>
      </w:r>
      <w:r w:rsidR="00670C9E">
        <w:rPr>
          <w:rFonts w:ascii="Times New Roman" w:hAnsi="Times New Roman" w:cs="Times New Roman"/>
          <w:sz w:val="28"/>
          <w:szCs w:val="28"/>
          <w:lang w:val="ru-RU"/>
        </w:rPr>
        <w:t xml:space="preserve"> отличиями от </w:t>
      </w:r>
      <w:r w:rsidR="00D01BC5" w:rsidRPr="003942E0">
        <w:rPr>
          <w:rFonts w:ascii="Times New Roman" w:hAnsi="Times New Roman" w:cs="Times New Roman"/>
          <w:sz w:val="28"/>
          <w:szCs w:val="28"/>
          <w:lang w:val="ru-RU"/>
        </w:rPr>
        <w:t>служеб</w:t>
      </w:r>
      <w:r w:rsidR="00586550">
        <w:rPr>
          <w:rFonts w:ascii="Times New Roman" w:hAnsi="Times New Roman" w:cs="Times New Roman"/>
          <w:sz w:val="28"/>
          <w:szCs w:val="28"/>
          <w:lang w:val="ru-RU"/>
        </w:rPr>
        <w:t>ного подлога</w:t>
      </w:r>
      <w:r w:rsidR="00670C9E">
        <w:rPr>
          <w:rFonts w:ascii="Times New Roman" w:hAnsi="Times New Roman" w:cs="Times New Roman"/>
          <w:sz w:val="28"/>
          <w:szCs w:val="28"/>
          <w:lang w:val="ru-RU"/>
        </w:rPr>
        <w:t>, совершаемого субъектами исполнительной власти</w:t>
      </w:r>
      <w:r w:rsidR="00D01BC5" w:rsidRPr="003942E0">
        <w:rPr>
          <w:rFonts w:ascii="Times New Roman" w:hAnsi="Times New Roman" w:cs="Times New Roman"/>
          <w:sz w:val="28"/>
          <w:szCs w:val="28"/>
          <w:lang w:val="ru-RU"/>
        </w:rPr>
        <w:t>.</w:t>
      </w:r>
      <w:r w:rsidR="00586550">
        <w:rPr>
          <w:rFonts w:ascii="Times New Roman" w:hAnsi="Times New Roman" w:cs="Times New Roman"/>
          <w:sz w:val="28"/>
          <w:szCs w:val="28"/>
          <w:lang w:val="ru-RU"/>
        </w:rPr>
        <w:t xml:space="preserve"> </w:t>
      </w:r>
    </w:p>
    <w:p w:rsidR="00987A58" w:rsidRDefault="00A82E50" w:rsidP="00930A6A">
      <w:pPr>
        <w:spacing w:after="0" w:line="360" w:lineRule="auto"/>
        <w:ind w:firstLine="709"/>
        <w:jc w:val="both"/>
        <w:rPr>
          <w:rFonts w:ascii="Times New Roman" w:eastAsia="Times New Roman" w:hAnsi="Times New Roman" w:cs="Times New Roman"/>
          <w:i/>
          <w:sz w:val="28"/>
          <w:szCs w:val="28"/>
          <w:lang w:val="ru-RU" w:eastAsia="ru-RU"/>
        </w:rPr>
      </w:pPr>
      <w:r>
        <w:rPr>
          <w:rFonts w:ascii="Times New Roman" w:hAnsi="Times New Roman" w:cs="Times New Roman"/>
          <w:sz w:val="28"/>
          <w:szCs w:val="28"/>
          <w:lang w:val="ru-RU"/>
        </w:rPr>
        <w:t>П</w:t>
      </w:r>
      <w:r w:rsidR="00586550">
        <w:rPr>
          <w:rFonts w:ascii="Times New Roman" w:hAnsi="Times New Roman" w:cs="Times New Roman"/>
          <w:sz w:val="28"/>
          <w:szCs w:val="28"/>
          <w:lang w:val="ru-RU"/>
        </w:rPr>
        <w:t>роблем</w:t>
      </w:r>
      <w:r>
        <w:rPr>
          <w:rFonts w:ascii="Times New Roman" w:hAnsi="Times New Roman" w:cs="Times New Roman"/>
          <w:sz w:val="28"/>
          <w:szCs w:val="28"/>
          <w:lang w:val="ru-RU"/>
        </w:rPr>
        <w:t>а</w:t>
      </w:r>
      <w:r w:rsidR="00586550">
        <w:rPr>
          <w:rFonts w:ascii="Times New Roman" w:hAnsi="Times New Roman" w:cs="Times New Roman"/>
          <w:sz w:val="28"/>
          <w:szCs w:val="28"/>
          <w:lang w:val="ru-RU"/>
        </w:rPr>
        <w:t xml:space="preserve"> ССП</w:t>
      </w:r>
      <w:r>
        <w:rPr>
          <w:rFonts w:ascii="Times New Roman" w:hAnsi="Times New Roman" w:cs="Times New Roman"/>
          <w:sz w:val="28"/>
          <w:szCs w:val="28"/>
          <w:lang w:val="ru-RU"/>
        </w:rPr>
        <w:t xml:space="preserve"> заключается в том, что указанный феномен практически не изучен наукой, хотя реальное к</w:t>
      </w:r>
      <w:r w:rsidR="00A26B77">
        <w:rPr>
          <w:rFonts w:ascii="Times New Roman" w:hAnsi="Times New Roman" w:cs="Times New Roman"/>
          <w:sz w:val="28"/>
          <w:szCs w:val="28"/>
          <w:lang w:val="ru-RU"/>
        </w:rPr>
        <w:t>оличество ССП</w:t>
      </w:r>
      <w:r w:rsidR="00AB09C4">
        <w:rPr>
          <w:rFonts w:ascii="Times New Roman" w:hAnsi="Times New Roman" w:cs="Times New Roman"/>
          <w:sz w:val="28"/>
          <w:szCs w:val="28"/>
          <w:lang w:val="ru-RU"/>
        </w:rPr>
        <w:t xml:space="preserve"> превышает 100 тысяч в год</w:t>
      </w:r>
      <w:r>
        <w:rPr>
          <w:rFonts w:ascii="Times New Roman" w:hAnsi="Times New Roman" w:cs="Times New Roman"/>
          <w:sz w:val="28"/>
          <w:szCs w:val="28"/>
          <w:lang w:val="ru-RU"/>
        </w:rPr>
        <w:t xml:space="preserve">. Необходимы научные работы по </w:t>
      </w:r>
      <w:r w:rsidR="00AB09C4">
        <w:rPr>
          <w:rFonts w:ascii="Times New Roman" w:hAnsi="Times New Roman" w:cs="Times New Roman"/>
          <w:sz w:val="28"/>
          <w:szCs w:val="28"/>
          <w:lang w:val="ru-RU"/>
        </w:rPr>
        <w:t xml:space="preserve">углубленному </w:t>
      </w:r>
      <w:r>
        <w:rPr>
          <w:rFonts w:ascii="Times New Roman" w:hAnsi="Times New Roman" w:cs="Times New Roman"/>
          <w:sz w:val="28"/>
          <w:szCs w:val="28"/>
          <w:lang w:val="ru-RU"/>
        </w:rPr>
        <w:t>исследованию особенностей</w:t>
      </w:r>
      <w:r w:rsidR="00C27DC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ССП на уровне уголовного права </w:t>
      </w:r>
      <w:r w:rsidR="00935738">
        <w:rPr>
          <w:rFonts w:ascii="Times New Roman" w:hAnsi="Times New Roman" w:cs="Times New Roman"/>
          <w:sz w:val="28"/>
          <w:szCs w:val="28"/>
          <w:lang w:val="ru-RU"/>
        </w:rPr>
        <w:t>и криминологии.</w:t>
      </w:r>
      <w:r w:rsidR="00C27DC9">
        <w:rPr>
          <w:rFonts w:ascii="Times New Roman" w:hAnsi="Times New Roman" w:cs="Times New Roman"/>
          <w:sz w:val="28"/>
          <w:szCs w:val="28"/>
          <w:lang w:val="ru-RU"/>
        </w:rPr>
        <w:t xml:space="preserve"> Служебный подлог, совершаемый в сфере исполнительной власти, изучен гораздо лучше ССП, но недостаточно, поэтому тоже требует дополнительного изучения. </w:t>
      </w:r>
      <w:r w:rsidR="001B7EC8" w:rsidRPr="003942E0">
        <w:rPr>
          <w:rFonts w:ascii="Times New Roman" w:hAnsi="Times New Roman" w:cs="Times New Roman"/>
          <w:sz w:val="28"/>
          <w:szCs w:val="28"/>
          <w:lang w:val="ru-RU"/>
        </w:rPr>
        <w:t>Квалификация ССП по ст. 292 УК РФ является</w:t>
      </w:r>
      <w:r w:rsidR="002D62D6" w:rsidRPr="003942E0">
        <w:rPr>
          <w:rFonts w:ascii="Times New Roman" w:hAnsi="Times New Roman" w:cs="Times New Roman"/>
          <w:sz w:val="28"/>
          <w:szCs w:val="28"/>
          <w:lang w:val="ru-RU"/>
        </w:rPr>
        <w:t xml:space="preserve"> вынужденной ошибкой</w:t>
      </w:r>
      <w:r w:rsidR="00935738">
        <w:rPr>
          <w:rFonts w:ascii="Times New Roman" w:hAnsi="Times New Roman" w:cs="Times New Roman"/>
          <w:sz w:val="28"/>
          <w:szCs w:val="28"/>
          <w:lang w:val="ru-RU"/>
        </w:rPr>
        <w:t xml:space="preserve"> </w:t>
      </w:r>
      <w:r w:rsidR="00586550">
        <w:rPr>
          <w:rFonts w:ascii="Times New Roman" w:hAnsi="Times New Roman" w:cs="Times New Roman"/>
          <w:sz w:val="28"/>
          <w:szCs w:val="28"/>
          <w:lang w:val="ru-RU"/>
        </w:rPr>
        <w:t>(</w:t>
      </w:r>
      <w:r w:rsidR="00935738">
        <w:rPr>
          <w:rFonts w:ascii="Times New Roman" w:hAnsi="Times New Roman" w:cs="Times New Roman"/>
          <w:sz w:val="28"/>
          <w:szCs w:val="28"/>
          <w:lang w:val="ru-RU"/>
        </w:rPr>
        <w:t xml:space="preserve">это </w:t>
      </w:r>
      <w:r w:rsidR="00586550">
        <w:rPr>
          <w:rFonts w:ascii="Times New Roman" w:hAnsi="Times New Roman" w:cs="Times New Roman"/>
          <w:sz w:val="28"/>
          <w:szCs w:val="28"/>
          <w:lang w:val="ru-RU"/>
        </w:rPr>
        <w:t>применение аналогии закона)</w:t>
      </w:r>
      <w:r w:rsidR="00691EE1">
        <w:rPr>
          <w:rFonts w:ascii="Times New Roman" w:hAnsi="Times New Roman" w:cs="Times New Roman"/>
          <w:sz w:val="28"/>
          <w:szCs w:val="28"/>
          <w:lang w:val="ru-RU"/>
        </w:rPr>
        <w:t xml:space="preserve">. Единственный правильный вариант - это квалификация </w:t>
      </w:r>
      <w:r w:rsidR="007D56F8" w:rsidRPr="003942E0">
        <w:rPr>
          <w:rFonts w:ascii="Times New Roman" w:hAnsi="Times New Roman" w:cs="Times New Roman"/>
          <w:sz w:val="28"/>
          <w:szCs w:val="28"/>
          <w:lang w:val="ru-RU"/>
        </w:rPr>
        <w:t xml:space="preserve">по </w:t>
      </w:r>
      <w:r w:rsidR="001B7EC8" w:rsidRPr="003942E0">
        <w:rPr>
          <w:rFonts w:ascii="Times New Roman" w:hAnsi="Times New Roman" w:cs="Times New Roman"/>
          <w:sz w:val="28"/>
          <w:szCs w:val="28"/>
          <w:lang w:val="ru-RU"/>
        </w:rPr>
        <w:t>ст. 303 УК РФ</w:t>
      </w:r>
      <w:r w:rsidR="007D56F8" w:rsidRPr="003942E0">
        <w:rPr>
          <w:rFonts w:ascii="Times New Roman" w:hAnsi="Times New Roman" w:cs="Times New Roman"/>
          <w:sz w:val="28"/>
          <w:szCs w:val="28"/>
          <w:lang w:val="ru-RU"/>
        </w:rPr>
        <w:t xml:space="preserve"> при условии изменения</w:t>
      </w:r>
      <w:r w:rsidR="00C27DC9">
        <w:rPr>
          <w:rFonts w:ascii="Times New Roman" w:hAnsi="Times New Roman" w:cs="Times New Roman"/>
          <w:sz w:val="28"/>
          <w:szCs w:val="28"/>
          <w:lang w:val="ru-RU"/>
        </w:rPr>
        <w:t xml:space="preserve"> указанной статьи</w:t>
      </w:r>
      <w:r w:rsidR="00D216ED">
        <w:rPr>
          <w:rFonts w:ascii="Times New Roman" w:eastAsia="Times New Roman" w:hAnsi="Times New Roman" w:cs="Times New Roman"/>
          <w:sz w:val="28"/>
          <w:szCs w:val="28"/>
          <w:lang w:val="ru-RU" w:eastAsia="ru-RU"/>
        </w:rPr>
        <w:t>. С</w:t>
      </w:r>
      <w:r w:rsidR="00C27DC9">
        <w:rPr>
          <w:rFonts w:ascii="Times New Roman" w:eastAsia="Times New Roman" w:hAnsi="Times New Roman" w:cs="Times New Roman"/>
          <w:sz w:val="28"/>
          <w:szCs w:val="28"/>
          <w:lang w:val="ru-RU" w:eastAsia="ru-RU"/>
        </w:rPr>
        <w:t xml:space="preserve">удья </w:t>
      </w:r>
      <w:r w:rsidR="00D216ED">
        <w:rPr>
          <w:rFonts w:ascii="Times New Roman" w:eastAsia="Times New Roman" w:hAnsi="Times New Roman" w:cs="Times New Roman"/>
          <w:sz w:val="28"/>
          <w:szCs w:val="28"/>
          <w:lang w:val="ru-RU" w:eastAsia="ru-RU"/>
        </w:rPr>
        <w:t xml:space="preserve">обязательно </w:t>
      </w:r>
      <w:r w:rsidR="00C27DC9">
        <w:rPr>
          <w:rFonts w:ascii="Times New Roman" w:eastAsia="Times New Roman" w:hAnsi="Times New Roman" w:cs="Times New Roman"/>
          <w:sz w:val="28"/>
          <w:szCs w:val="28"/>
          <w:lang w:val="ru-RU" w:eastAsia="ru-RU"/>
        </w:rPr>
        <w:t>до</w:t>
      </w:r>
      <w:r w:rsidR="00AB09C4">
        <w:rPr>
          <w:rFonts w:ascii="Times New Roman" w:eastAsia="Times New Roman" w:hAnsi="Times New Roman" w:cs="Times New Roman"/>
          <w:sz w:val="28"/>
          <w:szCs w:val="28"/>
          <w:lang w:val="ru-RU" w:eastAsia="ru-RU"/>
        </w:rPr>
        <w:t xml:space="preserve">лжен войти в перечень субъектов преступления, а предмет преступления </w:t>
      </w:r>
      <w:r w:rsidR="00D216ED">
        <w:rPr>
          <w:rFonts w:ascii="Times New Roman" w:eastAsia="Times New Roman" w:hAnsi="Times New Roman" w:cs="Times New Roman"/>
          <w:sz w:val="28"/>
          <w:szCs w:val="28"/>
          <w:lang w:val="ru-RU" w:eastAsia="ru-RU"/>
        </w:rPr>
        <w:t xml:space="preserve">желательно </w:t>
      </w:r>
      <w:r w:rsidR="00AB09C4">
        <w:rPr>
          <w:rFonts w:ascii="Times New Roman" w:eastAsia="Times New Roman" w:hAnsi="Times New Roman" w:cs="Times New Roman"/>
          <w:sz w:val="28"/>
          <w:szCs w:val="28"/>
          <w:lang w:val="ru-RU" w:eastAsia="ru-RU"/>
        </w:rPr>
        <w:t>изменить</w:t>
      </w:r>
      <w:r w:rsidR="00D216ED">
        <w:rPr>
          <w:rFonts w:ascii="Times New Roman" w:eastAsia="Times New Roman" w:hAnsi="Times New Roman" w:cs="Times New Roman"/>
          <w:sz w:val="28"/>
          <w:szCs w:val="28"/>
          <w:lang w:val="ru-RU" w:eastAsia="ru-RU"/>
        </w:rPr>
        <w:t xml:space="preserve"> на</w:t>
      </w:r>
      <w:r w:rsidR="00AB09C4">
        <w:rPr>
          <w:rFonts w:ascii="Times New Roman" w:eastAsia="Times New Roman" w:hAnsi="Times New Roman" w:cs="Times New Roman"/>
          <w:sz w:val="28"/>
          <w:szCs w:val="28"/>
          <w:lang w:val="ru-RU" w:eastAsia="ru-RU"/>
        </w:rPr>
        <w:t xml:space="preserve"> "документ судебного дела".</w:t>
      </w:r>
      <w:r w:rsidR="00C27DC9">
        <w:rPr>
          <w:rFonts w:ascii="Times New Roman" w:eastAsia="Times New Roman" w:hAnsi="Times New Roman" w:cs="Times New Roman"/>
          <w:sz w:val="28"/>
          <w:szCs w:val="28"/>
          <w:lang w:val="ru-RU" w:eastAsia="ru-RU"/>
        </w:rPr>
        <w:t xml:space="preserve"> </w:t>
      </w:r>
    </w:p>
    <w:p w:rsidR="00586550" w:rsidRPr="00691EE1" w:rsidRDefault="00586550" w:rsidP="00930A6A">
      <w:pPr>
        <w:spacing w:after="0" w:line="360" w:lineRule="auto"/>
        <w:ind w:firstLine="709"/>
        <w:jc w:val="both"/>
        <w:rPr>
          <w:rFonts w:ascii="Times New Roman" w:eastAsia="Times New Roman" w:hAnsi="Times New Roman" w:cs="Times New Roman"/>
          <w:sz w:val="28"/>
          <w:szCs w:val="28"/>
          <w:lang w:val="ru-RU" w:eastAsia="ru-RU"/>
        </w:rPr>
      </w:pPr>
    </w:p>
    <w:p w:rsidR="00F57B4D" w:rsidRPr="003942E0" w:rsidRDefault="00987A58" w:rsidP="00930A6A">
      <w:pPr>
        <w:spacing w:after="0" w:line="360" w:lineRule="auto"/>
        <w:ind w:left="567" w:hanging="567"/>
        <w:jc w:val="center"/>
        <w:rPr>
          <w:rFonts w:ascii="Times New Roman" w:hAnsi="Times New Roman" w:cs="Times New Roman"/>
          <w:b/>
          <w:sz w:val="28"/>
          <w:szCs w:val="28"/>
          <w:shd w:val="clear" w:color="auto" w:fill="FFFFFF"/>
          <w:lang w:val="ru-RU"/>
        </w:rPr>
      </w:pPr>
      <w:r>
        <w:rPr>
          <w:rFonts w:ascii="Times New Roman" w:hAnsi="Times New Roman" w:cs="Times New Roman"/>
          <w:b/>
          <w:sz w:val="28"/>
          <w:szCs w:val="28"/>
          <w:shd w:val="clear" w:color="auto" w:fill="FFFFFF"/>
          <w:lang w:val="ru-RU"/>
        </w:rPr>
        <w:t>Литература и источники</w:t>
      </w:r>
    </w:p>
    <w:p w:rsidR="00CB6C36" w:rsidRDefault="003942E0" w:rsidP="00930A6A">
      <w:pPr>
        <w:pStyle w:val="ab"/>
        <w:numPr>
          <w:ilvl w:val="0"/>
          <w:numId w:val="7"/>
        </w:numPr>
        <w:tabs>
          <w:tab w:val="left" w:pos="993"/>
        </w:tabs>
        <w:spacing w:after="0" w:line="360" w:lineRule="auto"/>
        <w:ind w:left="0" w:firstLine="567"/>
        <w:jc w:val="both"/>
        <w:rPr>
          <w:rFonts w:ascii="Times New Roman" w:hAnsi="Times New Roman" w:cs="Times New Roman"/>
          <w:sz w:val="28"/>
          <w:szCs w:val="28"/>
          <w:lang w:val="ru-RU"/>
        </w:rPr>
      </w:pPr>
      <w:r w:rsidRPr="003942E0">
        <w:rPr>
          <w:rFonts w:ascii="Times New Roman" w:eastAsia="Times New Roman" w:hAnsi="Times New Roman" w:cs="Times New Roman"/>
          <w:sz w:val="28"/>
          <w:szCs w:val="28"/>
          <w:lang w:val="ru-RU" w:eastAsia="ru-RU"/>
        </w:rPr>
        <w:t xml:space="preserve">Уголовный кодекс Российской Федерации от 13.06.1996 </w:t>
      </w:r>
      <w:r w:rsidRPr="003942E0">
        <w:rPr>
          <w:rFonts w:ascii="Times New Roman" w:eastAsia="Times New Roman" w:hAnsi="Times New Roman" w:cs="Times New Roman"/>
          <w:sz w:val="28"/>
          <w:szCs w:val="28"/>
          <w:lang w:eastAsia="ru-RU"/>
        </w:rPr>
        <w:t>N</w:t>
      </w:r>
      <w:r w:rsidRPr="003942E0">
        <w:rPr>
          <w:rFonts w:ascii="Times New Roman" w:eastAsia="Times New Roman" w:hAnsi="Times New Roman" w:cs="Times New Roman"/>
          <w:sz w:val="28"/>
          <w:szCs w:val="28"/>
          <w:lang w:val="ru-RU" w:eastAsia="ru-RU"/>
        </w:rPr>
        <w:t xml:space="preserve"> 63-</w:t>
      </w:r>
      <w:r w:rsidRPr="00987A58">
        <w:rPr>
          <w:rFonts w:ascii="Times New Roman" w:eastAsia="Times New Roman" w:hAnsi="Times New Roman" w:cs="Times New Roman"/>
          <w:sz w:val="28"/>
          <w:szCs w:val="28"/>
          <w:lang w:val="ru-RU" w:eastAsia="ru-RU"/>
        </w:rPr>
        <w:t>ФЗ (</w:t>
      </w:r>
      <w:r w:rsidR="00987A58" w:rsidRPr="00987A58">
        <w:rPr>
          <w:rFonts w:ascii="Times New Roman" w:eastAsia="Times New Roman" w:hAnsi="Times New Roman" w:cs="Times New Roman"/>
          <w:sz w:val="28"/>
          <w:szCs w:val="28"/>
          <w:lang w:val="ru-RU" w:eastAsia="ru-RU" w:bidi="ar-SA"/>
        </w:rPr>
        <w:t>ред. от 27.10</w:t>
      </w:r>
      <w:r w:rsidR="00987A58">
        <w:rPr>
          <w:rFonts w:ascii="Times New Roman" w:eastAsia="Times New Roman" w:hAnsi="Times New Roman" w:cs="Times New Roman"/>
          <w:sz w:val="28"/>
          <w:szCs w:val="28"/>
          <w:lang w:val="ru-RU" w:eastAsia="ru-RU" w:bidi="ar-SA"/>
        </w:rPr>
        <w:t>.2020</w:t>
      </w:r>
      <w:r w:rsidRPr="00987A58">
        <w:rPr>
          <w:rFonts w:ascii="Times New Roman" w:eastAsia="Times New Roman" w:hAnsi="Times New Roman" w:cs="Times New Roman"/>
          <w:sz w:val="28"/>
          <w:szCs w:val="28"/>
          <w:lang w:val="ru-RU" w:eastAsia="ru-RU"/>
        </w:rPr>
        <w:t>)</w:t>
      </w:r>
      <w:r w:rsidR="00E942D4">
        <w:rPr>
          <w:rFonts w:ascii="Times New Roman" w:eastAsia="Times New Roman" w:hAnsi="Times New Roman" w:cs="Times New Roman"/>
          <w:sz w:val="28"/>
          <w:szCs w:val="28"/>
          <w:lang w:val="ru-RU" w:eastAsia="ru-RU"/>
        </w:rPr>
        <w:t>.</w:t>
      </w:r>
      <w:r w:rsidRPr="00987A58">
        <w:rPr>
          <w:rFonts w:ascii="Times New Roman" w:eastAsia="Times New Roman" w:hAnsi="Times New Roman" w:cs="Times New Roman"/>
          <w:sz w:val="28"/>
          <w:szCs w:val="28"/>
          <w:lang w:val="ru-RU" w:eastAsia="ru-RU"/>
        </w:rPr>
        <w:t xml:space="preserve"> </w:t>
      </w:r>
      <w:r w:rsidRPr="00987A58">
        <w:rPr>
          <w:rFonts w:ascii="Times New Roman" w:hAnsi="Times New Roman" w:cs="Times New Roman"/>
          <w:sz w:val="28"/>
          <w:szCs w:val="28"/>
          <w:lang w:val="ru-RU"/>
        </w:rPr>
        <w:t>[Электронный ресурс]: СПС</w:t>
      </w:r>
      <w:r w:rsidRPr="00987A58">
        <w:rPr>
          <w:rFonts w:ascii="Times New Roman" w:hAnsi="Times New Roman" w:cs="Times New Roman"/>
          <w:spacing w:val="-5"/>
          <w:sz w:val="28"/>
          <w:szCs w:val="28"/>
          <w:lang w:val="ru-RU"/>
        </w:rPr>
        <w:t xml:space="preserve"> </w:t>
      </w:r>
      <w:r w:rsidRPr="00987A58">
        <w:rPr>
          <w:rFonts w:ascii="Times New Roman" w:hAnsi="Times New Roman" w:cs="Times New Roman"/>
          <w:sz w:val="28"/>
          <w:szCs w:val="28"/>
          <w:lang w:val="ru-RU"/>
        </w:rPr>
        <w:t>КонсультантПлюс.</w:t>
      </w:r>
    </w:p>
    <w:p w:rsidR="00CB6C36" w:rsidRDefault="00CB6C36" w:rsidP="00930A6A">
      <w:pPr>
        <w:pStyle w:val="ab"/>
        <w:numPr>
          <w:ilvl w:val="0"/>
          <w:numId w:val="7"/>
        </w:numPr>
        <w:tabs>
          <w:tab w:val="left" w:pos="993"/>
        </w:tabs>
        <w:spacing w:after="0" w:line="360" w:lineRule="auto"/>
        <w:ind w:left="0" w:firstLine="567"/>
        <w:jc w:val="both"/>
        <w:rPr>
          <w:rFonts w:ascii="Times New Roman" w:hAnsi="Times New Roman" w:cs="Times New Roman"/>
          <w:sz w:val="28"/>
          <w:szCs w:val="28"/>
          <w:lang w:val="ru-RU"/>
        </w:rPr>
      </w:pPr>
      <w:r w:rsidRPr="00CB6C36">
        <w:rPr>
          <w:rFonts w:ascii="Times New Roman" w:hAnsi="Times New Roman" w:cs="Times New Roman"/>
          <w:sz w:val="28"/>
          <w:szCs w:val="28"/>
          <w:lang w:val="ru-RU"/>
        </w:rPr>
        <w:lastRenderedPageBreak/>
        <w:t>Дашков Г.В. Научное обеспечение современной антикоррупционной практики // Дифференциация ответственности за должностные преступления</w:t>
      </w:r>
      <w:proofErr w:type="gramStart"/>
      <w:r w:rsidRPr="00CB6C36">
        <w:rPr>
          <w:rFonts w:ascii="Times New Roman" w:hAnsi="Times New Roman" w:cs="Times New Roman"/>
          <w:sz w:val="28"/>
          <w:szCs w:val="28"/>
          <w:lang w:val="ru-RU"/>
        </w:rPr>
        <w:t xml:space="preserve"> :</w:t>
      </w:r>
      <w:proofErr w:type="gramEnd"/>
      <w:r w:rsidRPr="00CB6C36">
        <w:rPr>
          <w:rFonts w:ascii="Times New Roman" w:hAnsi="Times New Roman" w:cs="Times New Roman"/>
          <w:sz w:val="28"/>
          <w:szCs w:val="28"/>
          <w:lang w:val="ru-RU"/>
        </w:rPr>
        <w:t xml:space="preserve"> сб. ст. - Москва : Юриспруденция, 2019. - С. 16-21.</w:t>
      </w:r>
    </w:p>
    <w:p w:rsidR="00227B63" w:rsidRPr="008317FD" w:rsidRDefault="00227B63" w:rsidP="00930A6A">
      <w:pPr>
        <w:pStyle w:val="ab"/>
        <w:numPr>
          <w:ilvl w:val="0"/>
          <w:numId w:val="7"/>
        </w:numPr>
        <w:tabs>
          <w:tab w:val="left" w:pos="993"/>
        </w:tabs>
        <w:spacing w:after="0" w:line="360" w:lineRule="auto"/>
        <w:ind w:left="0" w:firstLine="567"/>
        <w:jc w:val="both"/>
        <w:rPr>
          <w:rFonts w:ascii="Times New Roman" w:hAnsi="Times New Roman" w:cs="Times New Roman"/>
          <w:sz w:val="28"/>
          <w:szCs w:val="28"/>
          <w:shd w:val="clear" w:color="auto" w:fill="FFFFFF"/>
          <w:lang w:val="ru-RU"/>
        </w:rPr>
      </w:pPr>
      <w:r w:rsidRPr="003942E0">
        <w:rPr>
          <w:rFonts w:ascii="Times New Roman" w:hAnsi="Times New Roman" w:cs="Times New Roman"/>
          <w:sz w:val="28"/>
          <w:szCs w:val="28"/>
          <w:lang w:val="ru-RU"/>
        </w:rPr>
        <w:t>К</w:t>
      </w:r>
      <w:r w:rsidRPr="003942E0">
        <w:rPr>
          <w:rFonts w:ascii="Times New Roman" w:eastAsia="Times New Roman" w:hAnsi="Times New Roman" w:cs="Times New Roman"/>
          <w:sz w:val="28"/>
          <w:szCs w:val="28"/>
          <w:lang w:val="ru-RU" w:eastAsia="ru-RU" w:bidi="ar-SA"/>
        </w:rPr>
        <w:t>онституция Российской Федерации (принята всенародным голосованием</w:t>
      </w:r>
      <w:r w:rsidRPr="003942E0">
        <w:rPr>
          <w:rFonts w:ascii="Times New Roman" w:hAnsi="Times New Roman" w:cs="Times New Roman"/>
          <w:sz w:val="28"/>
          <w:szCs w:val="28"/>
          <w:shd w:val="clear" w:color="auto" w:fill="FFFFFF"/>
          <w:lang w:val="ru-RU"/>
        </w:rPr>
        <w:t xml:space="preserve"> </w:t>
      </w:r>
      <w:r w:rsidRPr="003942E0">
        <w:rPr>
          <w:rFonts w:ascii="Times New Roman" w:eastAsia="Times New Roman" w:hAnsi="Times New Roman" w:cs="Times New Roman"/>
          <w:sz w:val="28"/>
          <w:szCs w:val="28"/>
          <w:lang w:val="ru-RU" w:eastAsia="ru-RU" w:bidi="ar-SA"/>
        </w:rPr>
        <w:t>12.12.1993 с изменениями, одобренными в ходе общероссийского голосования 01.07.2020)</w:t>
      </w:r>
      <w:r w:rsidR="00E942D4">
        <w:rPr>
          <w:rFonts w:ascii="Times New Roman" w:eastAsia="Times New Roman" w:hAnsi="Times New Roman" w:cs="Times New Roman"/>
          <w:sz w:val="28"/>
          <w:szCs w:val="28"/>
          <w:lang w:val="ru-RU" w:eastAsia="ru-RU" w:bidi="ar-SA"/>
        </w:rPr>
        <w:t>.</w:t>
      </w:r>
      <w:r w:rsidRPr="003942E0">
        <w:rPr>
          <w:rFonts w:ascii="Times New Roman" w:eastAsia="Times New Roman" w:hAnsi="Times New Roman" w:cs="Times New Roman"/>
          <w:sz w:val="28"/>
          <w:szCs w:val="28"/>
          <w:lang w:val="ru-RU" w:eastAsia="ru-RU" w:bidi="ar-SA"/>
        </w:rPr>
        <w:t xml:space="preserve"> </w:t>
      </w:r>
      <w:r w:rsidRPr="003942E0">
        <w:rPr>
          <w:rFonts w:ascii="Times New Roman" w:hAnsi="Times New Roman" w:cs="Times New Roman"/>
          <w:sz w:val="28"/>
          <w:szCs w:val="28"/>
          <w:lang w:val="ru-RU"/>
        </w:rPr>
        <w:t>[Электронный ресурс]: СПС</w:t>
      </w:r>
      <w:r w:rsidRPr="003942E0">
        <w:rPr>
          <w:rFonts w:ascii="Times New Roman" w:hAnsi="Times New Roman" w:cs="Times New Roman"/>
          <w:spacing w:val="-5"/>
          <w:sz w:val="28"/>
          <w:szCs w:val="28"/>
          <w:lang w:val="ru-RU"/>
        </w:rPr>
        <w:t xml:space="preserve"> </w:t>
      </w:r>
      <w:r w:rsidRPr="003942E0">
        <w:rPr>
          <w:rFonts w:ascii="Times New Roman" w:hAnsi="Times New Roman" w:cs="Times New Roman"/>
          <w:sz w:val="28"/>
          <w:szCs w:val="28"/>
          <w:lang w:val="ru-RU"/>
        </w:rPr>
        <w:t>КонсультантПлюс.</w:t>
      </w:r>
    </w:p>
    <w:p w:rsidR="008317FD" w:rsidRDefault="008317FD" w:rsidP="00930A6A">
      <w:pPr>
        <w:pStyle w:val="af4"/>
        <w:numPr>
          <w:ilvl w:val="0"/>
          <w:numId w:val="7"/>
        </w:numPr>
        <w:tabs>
          <w:tab w:val="left" w:pos="993"/>
        </w:tabs>
        <w:spacing w:line="360" w:lineRule="auto"/>
        <w:ind w:left="0" w:firstLine="567"/>
        <w:jc w:val="both"/>
        <w:rPr>
          <w:rFonts w:ascii="Times New Roman" w:hAnsi="Times New Roman" w:cs="Times New Roman"/>
          <w:sz w:val="28"/>
          <w:szCs w:val="28"/>
          <w:lang w:val="ru-RU"/>
        </w:rPr>
      </w:pPr>
      <w:r w:rsidRPr="003942E0">
        <w:rPr>
          <w:rFonts w:ascii="Times New Roman" w:hAnsi="Times New Roman" w:cs="Times New Roman"/>
          <w:sz w:val="28"/>
          <w:szCs w:val="28"/>
          <w:lang w:val="ru-RU"/>
        </w:rPr>
        <w:t>Лобанова Л.В., Рожнов А.П. Судебный подлог как подрыв правосудия изнутри: постановка вопроса // Материалы конференции «Современное состояние и проблемы уголовного и уголовно-процессуального права, юридической психологии». Волгоград. 13-14 декабря 2012. С. 308-311.</w:t>
      </w:r>
    </w:p>
    <w:p w:rsidR="008317FD" w:rsidRPr="00691EE1" w:rsidRDefault="008317FD" w:rsidP="00930A6A">
      <w:pPr>
        <w:pStyle w:val="ab"/>
        <w:numPr>
          <w:ilvl w:val="0"/>
          <w:numId w:val="7"/>
        </w:numPr>
        <w:tabs>
          <w:tab w:val="left" w:pos="993"/>
        </w:tabs>
        <w:spacing w:after="0" w:line="360" w:lineRule="auto"/>
        <w:ind w:left="0" w:firstLine="567"/>
        <w:jc w:val="both"/>
        <w:rPr>
          <w:rFonts w:ascii="Times New Roman" w:hAnsi="Times New Roman" w:cs="Times New Roman"/>
          <w:sz w:val="28"/>
          <w:szCs w:val="28"/>
        </w:rPr>
      </w:pPr>
      <w:r w:rsidRPr="003942E0">
        <w:rPr>
          <w:rFonts w:ascii="Times New Roman" w:hAnsi="Times New Roman" w:cs="Times New Roman"/>
          <w:sz w:val="28"/>
          <w:szCs w:val="28"/>
          <w:lang w:val="ru-RU"/>
        </w:rPr>
        <w:t>Отношение россиян к судебной системе (по материал</w:t>
      </w:r>
      <w:r w:rsidR="00691EE1">
        <w:rPr>
          <w:rFonts w:ascii="Times New Roman" w:hAnsi="Times New Roman" w:cs="Times New Roman"/>
          <w:sz w:val="28"/>
          <w:szCs w:val="28"/>
          <w:lang w:val="ru-RU"/>
        </w:rPr>
        <w:t xml:space="preserve">ам всероссийского опроса 2020). </w:t>
      </w:r>
      <w:r w:rsidRPr="003942E0">
        <w:rPr>
          <w:rFonts w:ascii="Times New Roman" w:hAnsi="Times New Roman" w:cs="Times New Roman"/>
          <w:sz w:val="28"/>
          <w:szCs w:val="28"/>
        </w:rPr>
        <w:t>URL</w:t>
      </w:r>
      <w:r w:rsidRPr="00691EE1">
        <w:rPr>
          <w:rFonts w:ascii="Times New Roman" w:hAnsi="Times New Roman" w:cs="Times New Roman"/>
          <w:sz w:val="28"/>
          <w:szCs w:val="28"/>
        </w:rPr>
        <w:t xml:space="preserve">: </w:t>
      </w:r>
      <w:hyperlink r:id="rId8" w:history="1">
        <w:r w:rsidRPr="003942E0">
          <w:rPr>
            <w:rStyle w:val="afc"/>
            <w:rFonts w:ascii="Times New Roman" w:hAnsi="Times New Roman" w:cs="Times New Roman"/>
            <w:color w:val="auto"/>
            <w:sz w:val="28"/>
            <w:szCs w:val="28"/>
          </w:rPr>
          <w:t>http</w:t>
        </w:r>
        <w:r w:rsidRPr="00691EE1">
          <w:rPr>
            <w:rStyle w:val="afc"/>
            <w:rFonts w:ascii="Times New Roman" w:hAnsi="Times New Roman" w:cs="Times New Roman"/>
            <w:color w:val="auto"/>
            <w:sz w:val="28"/>
            <w:szCs w:val="28"/>
          </w:rPr>
          <w:t>://</w:t>
        </w:r>
        <w:r w:rsidRPr="003942E0">
          <w:rPr>
            <w:rStyle w:val="afc"/>
            <w:rFonts w:ascii="Times New Roman" w:hAnsi="Times New Roman" w:cs="Times New Roman"/>
            <w:color w:val="auto"/>
            <w:sz w:val="28"/>
            <w:szCs w:val="28"/>
            <w:lang w:val="ru-RU"/>
          </w:rPr>
          <w:t>исследовательский</w:t>
        </w:r>
        <w:r w:rsidRPr="00691EE1">
          <w:rPr>
            <w:rStyle w:val="afc"/>
            <w:rFonts w:ascii="Times New Roman" w:hAnsi="Times New Roman" w:cs="Times New Roman"/>
            <w:color w:val="auto"/>
            <w:sz w:val="28"/>
            <w:szCs w:val="28"/>
          </w:rPr>
          <w:t>-</w:t>
        </w:r>
        <w:r w:rsidRPr="003942E0">
          <w:rPr>
            <w:rStyle w:val="afc"/>
            <w:rFonts w:ascii="Times New Roman" w:hAnsi="Times New Roman" w:cs="Times New Roman"/>
            <w:color w:val="auto"/>
            <w:sz w:val="28"/>
            <w:szCs w:val="28"/>
            <w:lang w:val="ru-RU"/>
          </w:rPr>
          <w:t>центр</w:t>
        </w:r>
        <w:r w:rsidRPr="00691EE1">
          <w:rPr>
            <w:rStyle w:val="afc"/>
            <w:rFonts w:ascii="Times New Roman" w:hAnsi="Times New Roman" w:cs="Times New Roman"/>
            <w:color w:val="auto"/>
            <w:sz w:val="28"/>
            <w:szCs w:val="28"/>
          </w:rPr>
          <w:t>.</w:t>
        </w:r>
        <w:proofErr w:type="spellStart"/>
        <w:r w:rsidRPr="003942E0">
          <w:rPr>
            <w:rStyle w:val="afc"/>
            <w:rFonts w:ascii="Times New Roman" w:hAnsi="Times New Roman" w:cs="Times New Roman"/>
            <w:color w:val="auto"/>
            <w:sz w:val="28"/>
            <w:szCs w:val="28"/>
            <w:lang w:val="ru-RU"/>
          </w:rPr>
          <w:t>рф</w:t>
        </w:r>
        <w:proofErr w:type="spellEnd"/>
        <w:r w:rsidRPr="00691EE1">
          <w:rPr>
            <w:rStyle w:val="afc"/>
            <w:rFonts w:ascii="Times New Roman" w:hAnsi="Times New Roman" w:cs="Times New Roman"/>
            <w:color w:val="auto"/>
            <w:sz w:val="28"/>
            <w:szCs w:val="28"/>
          </w:rPr>
          <w:t>/</w:t>
        </w:r>
        <w:r w:rsidRPr="003942E0">
          <w:rPr>
            <w:rStyle w:val="afc"/>
            <w:rFonts w:ascii="Times New Roman" w:hAnsi="Times New Roman" w:cs="Times New Roman"/>
            <w:color w:val="auto"/>
            <w:sz w:val="28"/>
            <w:szCs w:val="28"/>
          </w:rPr>
          <w:t>otnoshenie</w:t>
        </w:r>
        <w:r w:rsidRPr="00691EE1">
          <w:rPr>
            <w:rStyle w:val="afc"/>
            <w:rFonts w:ascii="Times New Roman" w:hAnsi="Times New Roman" w:cs="Times New Roman"/>
            <w:color w:val="auto"/>
            <w:sz w:val="28"/>
            <w:szCs w:val="28"/>
          </w:rPr>
          <w:t>-</w:t>
        </w:r>
        <w:r w:rsidRPr="003942E0">
          <w:rPr>
            <w:rStyle w:val="afc"/>
            <w:rFonts w:ascii="Times New Roman" w:hAnsi="Times New Roman" w:cs="Times New Roman"/>
            <w:color w:val="auto"/>
            <w:sz w:val="28"/>
            <w:szCs w:val="28"/>
          </w:rPr>
          <w:t>rossiyan</w:t>
        </w:r>
        <w:r w:rsidRPr="00691EE1">
          <w:rPr>
            <w:rStyle w:val="afc"/>
            <w:rFonts w:ascii="Times New Roman" w:hAnsi="Times New Roman" w:cs="Times New Roman"/>
            <w:color w:val="auto"/>
            <w:sz w:val="28"/>
            <w:szCs w:val="28"/>
          </w:rPr>
          <w:t>-</w:t>
        </w:r>
        <w:r w:rsidRPr="003942E0">
          <w:rPr>
            <w:rStyle w:val="afc"/>
            <w:rFonts w:ascii="Times New Roman" w:hAnsi="Times New Roman" w:cs="Times New Roman"/>
            <w:color w:val="auto"/>
            <w:sz w:val="28"/>
            <w:szCs w:val="28"/>
          </w:rPr>
          <w:t>k</w:t>
        </w:r>
        <w:r w:rsidRPr="00691EE1">
          <w:rPr>
            <w:rStyle w:val="afc"/>
            <w:rFonts w:ascii="Times New Roman" w:hAnsi="Times New Roman" w:cs="Times New Roman"/>
            <w:color w:val="auto"/>
            <w:sz w:val="28"/>
            <w:szCs w:val="28"/>
          </w:rPr>
          <w:t>-</w:t>
        </w:r>
        <w:r w:rsidRPr="003942E0">
          <w:rPr>
            <w:rStyle w:val="afc"/>
            <w:rFonts w:ascii="Times New Roman" w:hAnsi="Times New Roman" w:cs="Times New Roman"/>
            <w:color w:val="auto"/>
            <w:sz w:val="28"/>
            <w:szCs w:val="28"/>
          </w:rPr>
          <w:t>sudebnoj</w:t>
        </w:r>
        <w:r w:rsidRPr="00691EE1">
          <w:rPr>
            <w:rStyle w:val="afc"/>
            <w:rFonts w:ascii="Times New Roman" w:hAnsi="Times New Roman" w:cs="Times New Roman"/>
            <w:color w:val="auto"/>
            <w:sz w:val="28"/>
            <w:szCs w:val="28"/>
          </w:rPr>
          <w:t>-</w:t>
        </w:r>
        <w:r w:rsidRPr="003942E0">
          <w:rPr>
            <w:rStyle w:val="afc"/>
            <w:rFonts w:ascii="Times New Roman" w:hAnsi="Times New Roman" w:cs="Times New Roman"/>
            <w:color w:val="auto"/>
            <w:sz w:val="28"/>
            <w:szCs w:val="28"/>
          </w:rPr>
          <w:t>sisteme</w:t>
        </w:r>
        <w:r w:rsidRPr="00691EE1">
          <w:rPr>
            <w:rStyle w:val="afc"/>
            <w:rFonts w:ascii="Times New Roman" w:hAnsi="Times New Roman" w:cs="Times New Roman"/>
            <w:color w:val="auto"/>
            <w:sz w:val="28"/>
            <w:szCs w:val="28"/>
          </w:rPr>
          <w:t>-</w:t>
        </w:r>
        <w:r w:rsidRPr="003942E0">
          <w:rPr>
            <w:rStyle w:val="afc"/>
            <w:rFonts w:ascii="Times New Roman" w:hAnsi="Times New Roman" w:cs="Times New Roman"/>
            <w:color w:val="auto"/>
            <w:sz w:val="28"/>
            <w:szCs w:val="28"/>
          </w:rPr>
          <w:t>po</w:t>
        </w:r>
        <w:r w:rsidRPr="00691EE1">
          <w:rPr>
            <w:rStyle w:val="afc"/>
            <w:rFonts w:ascii="Times New Roman" w:hAnsi="Times New Roman" w:cs="Times New Roman"/>
            <w:color w:val="auto"/>
            <w:sz w:val="28"/>
            <w:szCs w:val="28"/>
          </w:rPr>
          <w:t>-</w:t>
        </w:r>
        <w:r w:rsidRPr="003942E0">
          <w:rPr>
            <w:rStyle w:val="afc"/>
            <w:rFonts w:ascii="Times New Roman" w:hAnsi="Times New Roman" w:cs="Times New Roman"/>
            <w:color w:val="auto"/>
            <w:sz w:val="28"/>
            <w:szCs w:val="28"/>
          </w:rPr>
          <w:t>materialam</w:t>
        </w:r>
        <w:r w:rsidRPr="00691EE1">
          <w:rPr>
            <w:rStyle w:val="afc"/>
            <w:rFonts w:ascii="Times New Roman" w:hAnsi="Times New Roman" w:cs="Times New Roman"/>
            <w:color w:val="auto"/>
            <w:sz w:val="28"/>
            <w:szCs w:val="28"/>
          </w:rPr>
          <w:t>-</w:t>
        </w:r>
        <w:r w:rsidRPr="003942E0">
          <w:rPr>
            <w:rStyle w:val="afc"/>
            <w:rFonts w:ascii="Times New Roman" w:hAnsi="Times New Roman" w:cs="Times New Roman"/>
            <w:color w:val="auto"/>
            <w:sz w:val="28"/>
            <w:szCs w:val="28"/>
          </w:rPr>
          <w:t>vserossijskogo</w:t>
        </w:r>
        <w:r w:rsidRPr="00691EE1">
          <w:rPr>
            <w:rStyle w:val="afc"/>
            <w:rFonts w:ascii="Times New Roman" w:hAnsi="Times New Roman" w:cs="Times New Roman"/>
            <w:color w:val="auto"/>
            <w:sz w:val="28"/>
            <w:szCs w:val="28"/>
          </w:rPr>
          <w:t>-</w:t>
        </w:r>
        <w:r w:rsidRPr="003942E0">
          <w:rPr>
            <w:rStyle w:val="afc"/>
            <w:rFonts w:ascii="Times New Roman" w:hAnsi="Times New Roman" w:cs="Times New Roman"/>
            <w:color w:val="auto"/>
            <w:sz w:val="28"/>
            <w:szCs w:val="28"/>
          </w:rPr>
          <w:t>oprosa</w:t>
        </w:r>
      </w:hyperlink>
      <w:r w:rsidRPr="00691EE1">
        <w:rPr>
          <w:rFonts w:ascii="Times New Roman" w:hAnsi="Times New Roman" w:cs="Times New Roman"/>
          <w:sz w:val="28"/>
          <w:szCs w:val="28"/>
        </w:rPr>
        <w:t>.</w:t>
      </w:r>
      <w:r w:rsidR="00E942D4" w:rsidRPr="00E942D4">
        <w:rPr>
          <w:rFonts w:ascii="Times New Roman" w:hAnsi="Times New Roman" w:cs="Times New Roman"/>
          <w:sz w:val="28"/>
          <w:szCs w:val="28"/>
        </w:rPr>
        <w:t xml:space="preserve"> </w:t>
      </w:r>
      <w:r w:rsidR="00E942D4">
        <w:rPr>
          <w:rFonts w:ascii="Times New Roman" w:hAnsi="Times New Roman" w:cs="Times New Roman"/>
          <w:sz w:val="28"/>
          <w:szCs w:val="28"/>
          <w:lang w:val="ru-RU"/>
        </w:rPr>
        <w:t>Дата обращения: 30.10.2020 г.</w:t>
      </w:r>
    </w:p>
    <w:p w:rsidR="003942E0" w:rsidRPr="003942E0" w:rsidRDefault="003942E0" w:rsidP="00930A6A">
      <w:pPr>
        <w:pStyle w:val="ab"/>
        <w:numPr>
          <w:ilvl w:val="0"/>
          <w:numId w:val="7"/>
        </w:numPr>
        <w:tabs>
          <w:tab w:val="left" w:pos="993"/>
        </w:tabs>
        <w:spacing w:after="0" w:line="360" w:lineRule="auto"/>
        <w:ind w:left="0" w:firstLine="567"/>
        <w:jc w:val="both"/>
        <w:rPr>
          <w:rFonts w:ascii="Times New Roman" w:hAnsi="Times New Roman" w:cs="Times New Roman"/>
          <w:sz w:val="28"/>
          <w:szCs w:val="28"/>
          <w:shd w:val="clear" w:color="auto" w:fill="FFFFFF"/>
          <w:lang w:val="ru-RU"/>
        </w:rPr>
      </w:pPr>
      <w:r w:rsidRPr="003942E0">
        <w:rPr>
          <w:rFonts w:ascii="Times New Roman" w:hAnsi="Times New Roman" w:cs="Times New Roman"/>
          <w:sz w:val="28"/>
          <w:szCs w:val="28"/>
          <w:shd w:val="clear" w:color="auto" w:fill="FFFFFF"/>
          <w:lang w:val="ru-RU"/>
        </w:rPr>
        <w:t xml:space="preserve">Бекариа Ч. </w:t>
      </w:r>
      <w:r w:rsidR="00935738">
        <w:rPr>
          <w:rFonts w:ascii="Times New Roman" w:hAnsi="Times New Roman" w:cs="Times New Roman"/>
          <w:sz w:val="28"/>
          <w:szCs w:val="28"/>
          <w:shd w:val="clear" w:color="auto" w:fill="FFFFFF"/>
          <w:lang w:val="ru-RU"/>
        </w:rPr>
        <w:t>О преступлениях и наказаниях. Москва</w:t>
      </w:r>
      <w:proofErr w:type="gramStart"/>
      <w:r w:rsidR="00935738">
        <w:rPr>
          <w:rFonts w:ascii="Times New Roman" w:hAnsi="Times New Roman" w:cs="Times New Roman"/>
          <w:sz w:val="28"/>
          <w:szCs w:val="28"/>
          <w:shd w:val="clear" w:color="auto" w:fill="FFFFFF"/>
          <w:lang w:val="ru-RU"/>
        </w:rPr>
        <w:t xml:space="preserve"> </w:t>
      </w:r>
      <w:r w:rsidRPr="003942E0">
        <w:rPr>
          <w:rFonts w:ascii="Times New Roman" w:hAnsi="Times New Roman" w:cs="Times New Roman"/>
          <w:sz w:val="28"/>
          <w:szCs w:val="28"/>
          <w:shd w:val="clear" w:color="auto" w:fill="FFFFFF"/>
          <w:lang w:val="ru-RU"/>
        </w:rPr>
        <w:t>:</w:t>
      </w:r>
      <w:proofErr w:type="gramEnd"/>
      <w:r w:rsidRPr="003942E0">
        <w:rPr>
          <w:rFonts w:ascii="Times New Roman" w:hAnsi="Times New Roman" w:cs="Times New Roman"/>
          <w:sz w:val="28"/>
          <w:szCs w:val="28"/>
          <w:shd w:val="clear" w:color="auto" w:fill="FFFFFF"/>
          <w:lang w:val="ru-RU"/>
        </w:rPr>
        <w:t xml:space="preserve"> Стелс</w:t>
      </w:r>
      <w:r w:rsidR="00C569F9">
        <w:rPr>
          <w:rFonts w:ascii="Times New Roman" w:hAnsi="Times New Roman" w:cs="Times New Roman"/>
          <w:sz w:val="28"/>
          <w:szCs w:val="28"/>
          <w:shd w:val="clear" w:color="auto" w:fill="FFFFFF"/>
          <w:lang w:val="ru-RU"/>
        </w:rPr>
        <w:t>.</w:t>
      </w:r>
      <w:r w:rsidRPr="003942E0">
        <w:rPr>
          <w:rFonts w:ascii="Times New Roman" w:hAnsi="Times New Roman" w:cs="Times New Roman"/>
          <w:sz w:val="28"/>
          <w:szCs w:val="28"/>
          <w:shd w:val="clear" w:color="auto" w:fill="FFFFFF"/>
          <w:lang w:val="ru-RU"/>
        </w:rPr>
        <w:t xml:space="preserve"> 1995. 304 с.</w:t>
      </w:r>
    </w:p>
    <w:p w:rsidR="003942E0" w:rsidRDefault="00935738" w:rsidP="00930A6A">
      <w:pPr>
        <w:pStyle w:val="ab"/>
        <w:numPr>
          <w:ilvl w:val="0"/>
          <w:numId w:val="7"/>
        </w:numPr>
        <w:tabs>
          <w:tab w:val="left" w:pos="993"/>
        </w:tabs>
        <w:spacing w:after="0" w:line="360" w:lineRule="auto"/>
        <w:ind w:left="0" w:firstLine="567"/>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Аристотель. Политика. Москва</w:t>
      </w:r>
      <w:proofErr w:type="gramStart"/>
      <w:r>
        <w:rPr>
          <w:rFonts w:ascii="Times New Roman" w:hAnsi="Times New Roman" w:cs="Times New Roman"/>
          <w:sz w:val="28"/>
          <w:szCs w:val="28"/>
          <w:shd w:val="clear" w:color="auto" w:fill="FFFFFF"/>
          <w:lang w:val="ru-RU"/>
        </w:rPr>
        <w:t xml:space="preserve"> </w:t>
      </w:r>
      <w:r w:rsidR="003942E0" w:rsidRPr="003942E0">
        <w:rPr>
          <w:rFonts w:ascii="Times New Roman" w:hAnsi="Times New Roman" w:cs="Times New Roman"/>
          <w:sz w:val="28"/>
          <w:szCs w:val="28"/>
          <w:shd w:val="clear" w:color="auto" w:fill="FFFFFF"/>
          <w:lang w:val="ru-RU"/>
        </w:rPr>
        <w:t>:</w:t>
      </w:r>
      <w:proofErr w:type="gramEnd"/>
      <w:r w:rsidR="003942E0" w:rsidRPr="003942E0">
        <w:rPr>
          <w:rFonts w:ascii="Times New Roman" w:hAnsi="Times New Roman" w:cs="Times New Roman"/>
          <w:sz w:val="28"/>
          <w:szCs w:val="28"/>
          <w:shd w:val="clear" w:color="auto" w:fill="FFFFFF"/>
          <w:lang w:val="ru-RU"/>
        </w:rPr>
        <w:t xml:space="preserve"> АСТ. 2020. 528 с.</w:t>
      </w:r>
    </w:p>
    <w:p w:rsidR="00E328D2" w:rsidRPr="00E328D2" w:rsidRDefault="00E328D2" w:rsidP="00930A6A">
      <w:pPr>
        <w:pStyle w:val="ab"/>
        <w:numPr>
          <w:ilvl w:val="0"/>
          <w:numId w:val="7"/>
        </w:numPr>
        <w:shd w:val="clear" w:color="auto" w:fill="FFFFFF"/>
        <w:tabs>
          <w:tab w:val="left" w:pos="993"/>
        </w:tabs>
        <w:spacing w:after="0" w:line="360" w:lineRule="auto"/>
        <w:ind w:left="0" w:firstLine="567"/>
        <w:jc w:val="both"/>
        <w:rPr>
          <w:rFonts w:ascii="Times New Roman" w:eastAsia="Times New Roman" w:hAnsi="Times New Roman" w:cs="Times New Roman"/>
          <w:sz w:val="28"/>
          <w:szCs w:val="28"/>
          <w:lang w:val="ru-RU" w:eastAsia="ru-RU"/>
        </w:rPr>
      </w:pPr>
      <w:r w:rsidRPr="003942E0">
        <w:rPr>
          <w:rFonts w:ascii="Times New Roman" w:eastAsia="Times New Roman" w:hAnsi="Times New Roman" w:cs="Times New Roman"/>
          <w:sz w:val="28"/>
          <w:szCs w:val="28"/>
          <w:lang w:val="ru-RU" w:eastAsia="ru-RU"/>
        </w:rPr>
        <w:t xml:space="preserve">Кодекс судейской этики (утв. </w:t>
      </w:r>
      <w:r w:rsidRPr="003942E0">
        <w:rPr>
          <w:rFonts w:ascii="Times New Roman" w:eastAsia="Times New Roman" w:hAnsi="Times New Roman" w:cs="Times New Roman"/>
          <w:sz w:val="28"/>
          <w:szCs w:val="28"/>
          <w:lang w:eastAsia="ru-RU"/>
        </w:rPr>
        <w:t>VIII</w:t>
      </w:r>
      <w:r w:rsidRPr="003942E0">
        <w:rPr>
          <w:rFonts w:ascii="Times New Roman" w:eastAsia="Times New Roman" w:hAnsi="Times New Roman" w:cs="Times New Roman"/>
          <w:sz w:val="28"/>
          <w:szCs w:val="28"/>
          <w:lang w:val="ru-RU" w:eastAsia="ru-RU"/>
        </w:rPr>
        <w:t xml:space="preserve"> Всероссийским съездом судей 19.12.2012). В редакции от 08.12.2016 документ опубликован не был. Доступ из СПС "КонсультантПлюс".</w:t>
      </w:r>
    </w:p>
    <w:p w:rsidR="003942E0" w:rsidRPr="003942E0" w:rsidRDefault="003942E0" w:rsidP="00930A6A">
      <w:pPr>
        <w:pStyle w:val="ab"/>
        <w:numPr>
          <w:ilvl w:val="0"/>
          <w:numId w:val="7"/>
        </w:numPr>
        <w:tabs>
          <w:tab w:val="left" w:pos="993"/>
        </w:tabs>
        <w:spacing w:after="0" w:line="360" w:lineRule="auto"/>
        <w:ind w:left="0" w:firstLine="567"/>
        <w:jc w:val="both"/>
        <w:rPr>
          <w:rFonts w:ascii="Times New Roman" w:hAnsi="Times New Roman" w:cs="Times New Roman"/>
          <w:sz w:val="28"/>
          <w:szCs w:val="28"/>
          <w:shd w:val="clear" w:color="auto" w:fill="FFFFFF"/>
          <w:lang w:val="ru-RU"/>
        </w:rPr>
      </w:pPr>
      <w:r w:rsidRPr="003942E0">
        <w:rPr>
          <w:rFonts w:ascii="Times New Roman" w:hAnsi="Times New Roman" w:cs="Times New Roman"/>
          <w:sz w:val="28"/>
          <w:szCs w:val="28"/>
          <w:shd w:val="clear" w:color="auto" w:fill="FFFFFF"/>
          <w:lang w:val="ru-RU"/>
        </w:rPr>
        <w:t xml:space="preserve">Хорунжий С.Н. Морально-нравственные ценности доверия к власти и принимаемым решениям // Мониторинг правоприменения. 2017. </w:t>
      </w:r>
      <w:r w:rsidRPr="003942E0">
        <w:rPr>
          <w:rFonts w:ascii="Times New Roman" w:hAnsi="Times New Roman" w:cs="Times New Roman"/>
          <w:sz w:val="28"/>
          <w:szCs w:val="28"/>
          <w:shd w:val="clear" w:color="auto" w:fill="FFFFFF"/>
        </w:rPr>
        <w:t>N</w:t>
      </w:r>
      <w:r w:rsidR="00935738">
        <w:rPr>
          <w:rFonts w:ascii="Times New Roman" w:hAnsi="Times New Roman" w:cs="Times New Roman"/>
          <w:sz w:val="28"/>
          <w:szCs w:val="28"/>
          <w:shd w:val="clear" w:color="auto" w:fill="FFFFFF"/>
          <w:lang w:val="ru-RU"/>
        </w:rPr>
        <w:t xml:space="preserve"> </w:t>
      </w:r>
      <w:r w:rsidRPr="003942E0">
        <w:rPr>
          <w:rFonts w:ascii="Times New Roman" w:hAnsi="Times New Roman" w:cs="Times New Roman"/>
          <w:sz w:val="28"/>
          <w:szCs w:val="28"/>
          <w:shd w:val="clear" w:color="auto" w:fill="FFFFFF"/>
          <w:lang w:val="ru-RU"/>
        </w:rPr>
        <w:t>3. С. 4-14.</w:t>
      </w:r>
    </w:p>
    <w:p w:rsidR="003942E0" w:rsidRPr="003942E0" w:rsidRDefault="00935738" w:rsidP="00930A6A">
      <w:pPr>
        <w:pStyle w:val="af4"/>
        <w:numPr>
          <w:ilvl w:val="0"/>
          <w:numId w:val="7"/>
        </w:numPr>
        <w:tabs>
          <w:tab w:val="left" w:pos="993"/>
        </w:tabs>
        <w:spacing w:line="360"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Библия. Москва</w:t>
      </w:r>
      <w:proofErr w:type="gramStart"/>
      <w:r>
        <w:rPr>
          <w:rFonts w:ascii="Times New Roman" w:hAnsi="Times New Roman" w:cs="Times New Roman"/>
          <w:sz w:val="28"/>
          <w:szCs w:val="28"/>
          <w:lang w:val="ru-RU"/>
        </w:rPr>
        <w:t xml:space="preserve"> </w:t>
      </w:r>
      <w:r w:rsidR="003942E0" w:rsidRPr="003942E0">
        <w:rPr>
          <w:rFonts w:ascii="Times New Roman" w:hAnsi="Times New Roman" w:cs="Times New Roman"/>
          <w:sz w:val="28"/>
          <w:szCs w:val="28"/>
          <w:lang w:val="ru-RU"/>
        </w:rPr>
        <w:t>:</w:t>
      </w:r>
      <w:proofErr w:type="gramEnd"/>
      <w:r w:rsidR="003942E0" w:rsidRPr="003942E0">
        <w:rPr>
          <w:rFonts w:ascii="Times New Roman" w:hAnsi="Times New Roman" w:cs="Times New Roman"/>
          <w:sz w:val="28"/>
          <w:szCs w:val="28"/>
          <w:lang w:val="ru-RU"/>
        </w:rPr>
        <w:t xml:space="preserve"> Сиб</w:t>
      </w:r>
      <w:r w:rsidR="00902A16">
        <w:rPr>
          <w:rFonts w:ascii="Times New Roman" w:hAnsi="Times New Roman" w:cs="Times New Roman"/>
          <w:sz w:val="28"/>
          <w:szCs w:val="28"/>
          <w:lang w:val="ru-RU"/>
        </w:rPr>
        <w:t>ирская Благозвонница. 2020. 1488</w:t>
      </w:r>
      <w:r w:rsidR="003942E0" w:rsidRPr="003942E0">
        <w:rPr>
          <w:rFonts w:ascii="Times New Roman" w:hAnsi="Times New Roman" w:cs="Times New Roman"/>
          <w:sz w:val="28"/>
          <w:szCs w:val="28"/>
          <w:lang w:val="ru-RU"/>
        </w:rPr>
        <w:t xml:space="preserve"> с.</w:t>
      </w:r>
    </w:p>
    <w:p w:rsidR="003942E0" w:rsidRPr="003942E0" w:rsidRDefault="003942E0" w:rsidP="00930A6A">
      <w:pPr>
        <w:pStyle w:val="ab"/>
        <w:numPr>
          <w:ilvl w:val="0"/>
          <w:numId w:val="7"/>
        </w:numPr>
        <w:tabs>
          <w:tab w:val="left" w:pos="993"/>
        </w:tabs>
        <w:spacing w:after="0" w:line="360" w:lineRule="auto"/>
        <w:ind w:left="0" w:firstLine="567"/>
        <w:jc w:val="both"/>
        <w:rPr>
          <w:rFonts w:ascii="Times New Roman" w:hAnsi="Times New Roman" w:cs="Times New Roman"/>
          <w:sz w:val="28"/>
          <w:szCs w:val="28"/>
        </w:rPr>
      </w:pPr>
      <w:r w:rsidRPr="003942E0">
        <w:rPr>
          <w:rFonts w:ascii="Times New Roman" w:hAnsi="Times New Roman" w:cs="Times New Roman"/>
          <w:sz w:val="28"/>
          <w:szCs w:val="28"/>
          <w:lang w:val="ru-RU"/>
        </w:rPr>
        <w:t>Пункт 9 постановления Пл</w:t>
      </w:r>
      <w:r w:rsidR="00902A16">
        <w:rPr>
          <w:rFonts w:ascii="Times New Roman" w:hAnsi="Times New Roman" w:cs="Times New Roman"/>
          <w:sz w:val="28"/>
          <w:szCs w:val="28"/>
          <w:lang w:val="ru-RU"/>
        </w:rPr>
        <w:t xml:space="preserve">енума </w:t>
      </w:r>
      <w:proofErr w:type="gramStart"/>
      <w:r w:rsidR="00902A16">
        <w:rPr>
          <w:rFonts w:ascii="Times New Roman" w:hAnsi="Times New Roman" w:cs="Times New Roman"/>
          <w:sz w:val="28"/>
          <w:szCs w:val="28"/>
          <w:lang w:val="ru-RU"/>
        </w:rPr>
        <w:t>ВС</w:t>
      </w:r>
      <w:proofErr w:type="gramEnd"/>
      <w:r w:rsidR="00902A16">
        <w:rPr>
          <w:rFonts w:ascii="Times New Roman" w:hAnsi="Times New Roman" w:cs="Times New Roman"/>
          <w:sz w:val="28"/>
          <w:szCs w:val="28"/>
          <w:lang w:val="ru-RU"/>
        </w:rPr>
        <w:t xml:space="preserve"> РФ от 24.03.2005 года </w:t>
      </w:r>
      <w:r w:rsidR="00902A16" w:rsidRPr="003942E0">
        <w:rPr>
          <w:rFonts w:ascii="Times New Roman" w:eastAsia="Times New Roman" w:hAnsi="Times New Roman" w:cs="Times New Roman"/>
          <w:sz w:val="28"/>
          <w:szCs w:val="28"/>
          <w:lang w:eastAsia="ru-RU"/>
        </w:rPr>
        <w:t>N</w:t>
      </w:r>
      <w:r w:rsidR="00902A16" w:rsidRPr="003942E0">
        <w:rPr>
          <w:rFonts w:ascii="Times New Roman" w:hAnsi="Times New Roman" w:cs="Times New Roman"/>
          <w:sz w:val="28"/>
          <w:szCs w:val="28"/>
          <w:lang w:val="ru-RU"/>
        </w:rPr>
        <w:t xml:space="preserve"> </w:t>
      </w:r>
      <w:r w:rsidRPr="003942E0">
        <w:rPr>
          <w:rFonts w:ascii="Times New Roman" w:hAnsi="Times New Roman" w:cs="Times New Roman"/>
          <w:sz w:val="28"/>
          <w:szCs w:val="28"/>
          <w:lang w:val="ru-RU"/>
        </w:rPr>
        <w:t xml:space="preserve">5. </w:t>
      </w:r>
      <w:r w:rsidRPr="003942E0">
        <w:rPr>
          <w:rFonts w:ascii="Times New Roman" w:eastAsia="Times New Roman" w:hAnsi="Times New Roman" w:cs="Times New Roman"/>
          <w:sz w:val="28"/>
          <w:szCs w:val="28"/>
          <w:lang w:val="ru-RU" w:eastAsia="ru-RU" w:bidi="ar-SA"/>
        </w:rPr>
        <w:t>В редакции от 29.12.2013 документ опубликован не был. Доступ из СПС "КонсультантПлюс".</w:t>
      </w:r>
    </w:p>
    <w:p w:rsidR="003942E0" w:rsidRPr="003942E0" w:rsidRDefault="00935738" w:rsidP="00930A6A">
      <w:pPr>
        <w:pStyle w:val="ab"/>
        <w:numPr>
          <w:ilvl w:val="0"/>
          <w:numId w:val="7"/>
        </w:numPr>
        <w:tabs>
          <w:tab w:val="left" w:pos="993"/>
        </w:tabs>
        <w:spacing w:after="0" w:line="360" w:lineRule="auto"/>
        <w:ind w:left="0" w:firstLine="567"/>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lang w:val="ru-RU"/>
        </w:rPr>
        <w:t>Монтескье Ш. О духе законов. Москва</w:t>
      </w:r>
      <w:proofErr w:type="gramStart"/>
      <w:r>
        <w:rPr>
          <w:rFonts w:ascii="Times New Roman" w:hAnsi="Times New Roman" w:cs="Times New Roman"/>
          <w:sz w:val="28"/>
          <w:szCs w:val="28"/>
          <w:lang w:val="ru-RU"/>
        </w:rPr>
        <w:t xml:space="preserve"> </w:t>
      </w:r>
      <w:r w:rsidR="003942E0" w:rsidRPr="003942E0">
        <w:rPr>
          <w:rFonts w:ascii="Times New Roman" w:hAnsi="Times New Roman" w:cs="Times New Roman"/>
          <w:sz w:val="28"/>
          <w:szCs w:val="28"/>
          <w:lang w:val="ru-RU"/>
        </w:rPr>
        <w:t>:</w:t>
      </w:r>
      <w:proofErr w:type="gramEnd"/>
      <w:r w:rsidR="003942E0" w:rsidRPr="003942E0">
        <w:rPr>
          <w:rFonts w:ascii="Times New Roman" w:hAnsi="Times New Roman" w:cs="Times New Roman"/>
          <w:sz w:val="28"/>
          <w:szCs w:val="28"/>
          <w:lang w:val="ru-RU"/>
        </w:rPr>
        <w:t xml:space="preserve"> Рипол-Классик. 2018. 690 с.</w:t>
      </w:r>
    </w:p>
    <w:p w:rsidR="003942E0" w:rsidRPr="003942E0" w:rsidRDefault="003942E0" w:rsidP="00930A6A">
      <w:pPr>
        <w:pStyle w:val="ab"/>
        <w:numPr>
          <w:ilvl w:val="0"/>
          <w:numId w:val="7"/>
        </w:numPr>
        <w:tabs>
          <w:tab w:val="left" w:pos="993"/>
        </w:tabs>
        <w:spacing w:after="0" w:line="360" w:lineRule="auto"/>
        <w:ind w:left="0" w:firstLine="567"/>
        <w:jc w:val="both"/>
        <w:rPr>
          <w:rFonts w:ascii="Times New Roman" w:hAnsi="Times New Roman" w:cs="Times New Roman"/>
          <w:sz w:val="28"/>
          <w:szCs w:val="28"/>
          <w:shd w:val="clear" w:color="auto" w:fill="FFFFFF"/>
          <w:lang w:val="ru-RU"/>
        </w:rPr>
      </w:pPr>
      <w:bookmarkStart w:id="0" w:name="_Ref43704920"/>
      <w:r w:rsidRPr="003942E0">
        <w:rPr>
          <w:rFonts w:ascii="Times New Roman" w:hAnsi="Times New Roman" w:cs="Times New Roman"/>
          <w:sz w:val="28"/>
          <w:szCs w:val="28"/>
          <w:shd w:val="clear" w:color="auto" w:fill="FFFFFF"/>
          <w:lang w:val="ru-RU"/>
        </w:rPr>
        <w:t>Скловский К.И. Институт суда явно отстает от требо</w:t>
      </w:r>
      <w:r w:rsidR="00935738">
        <w:rPr>
          <w:rFonts w:ascii="Times New Roman" w:hAnsi="Times New Roman" w:cs="Times New Roman"/>
          <w:sz w:val="28"/>
          <w:szCs w:val="28"/>
          <w:shd w:val="clear" w:color="auto" w:fill="FFFFFF"/>
          <w:lang w:val="ru-RU"/>
        </w:rPr>
        <w:t xml:space="preserve">ваний общества // Закон. 2020. </w:t>
      </w:r>
      <w:r w:rsidR="00935738" w:rsidRPr="003942E0">
        <w:rPr>
          <w:rFonts w:ascii="Times New Roman" w:hAnsi="Times New Roman" w:cs="Times New Roman"/>
          <w:sz w:val="28"/>
          <w:szCs w:val="28"/>
          <w:shd w:val="clear" w:color="auto" w:fill="FFFFFF"/>
        </w:rPr>
        <w:t>N</w:t>
      </w:r>
      <w:r w:rsidR="00935738" w:rsidRPr="003942E0">
        <w:rPr>
          <w:rFonts w:ascii="Times New Roman" w:hAnsi="Times New Roman" w:cs="Times New Roman"/>
          <w:sz w:val="28"/>
          <w:szCs w:val="28"/>
          <w:shd w:val="clear" w:color="auto" w:fill="FFFFFF"/>
          <w:lang w:val="ru-RU"/>
        </w:rPr>
        <w:t xml:space="preserve"> </w:t>
      </w:r>
      <w:r w:rsidRPr="003942E0">
        <w:rPr>
          <w:rFonts w:ascii="Times New Roman" w:hAnsi="Times New Roman" w:cs="Times New Roman"/>
          <w:sz w:val="28"/>
          <w:szCs w:val="28"/>
          <w:shd w:val="clear" w:color="auto" w:fill="FFFFFF"/>
          <w:lang w:val="ru-RU"/>
        </w:rPr>
        <w:t>4. С. 8-21.</w:t>
      </w:r>
      <w:bookmarkEnd w:id="0"/>
    </w:p>
    <w:p w:rsidR="003942E0" w:rsidRDefault="003942E0" w:rsidP="00930A6A">
      <w:pPr>
        <w:pStyle w:val="ab"/>
        <w:numPr>
          <w:ilvl w:val="0"/>
          <w:numId w:val="7"/>
        </w:numPr>
        <w:tabs>
          <w:tab w:val="left" w:pos="993"/>
        </w:tabs>
        <w:spacing w:after="0" w:line="360" w:lineRule="auto"/>
        <w:ind w:left="0" w:firstLine="567"/>
        <w:jc w:val="both"/>
        <w:rPr>
          <w:rFonts w:ascii="Times New Roman" w:hAnsi="Times New Roman" w:cs="Times New Roman"/>
          <w:sz w:val="28"/>
          <w:szCs w:val="28"/>
          <w:shd w:val="clear" w:color="auto" w:fill="FFFFFF"/>
          <w:lang w:val="ru-RU"/>
        </w:rPr>
      </w:pPr>
      <w:r w:rsidRPr="003942E0">
        <w:rPr>
          <w:rFonts w:ascii="Times New Roman" w:hAnsi="Times New Roman" w:cs="Times New Roman"/>
          <w:sz w:val="28"/>
          <w:szCs w:val="28"/>
          <w:shd w:val="clear" w:color="auto" w:fill="FFFFFF"/>
          <w:lang w:val="ru-RU"/>
        </w:rPr>
        <w:t xml:space="preserve">Поляков А.В. Есть ли у российского </w:t>
      </w:r>
      <w:r w:rsidR="00935738">
        <w:rPr>
          <w:rFonts w:ascii="Times New Roman" w:hAnsi="Times New Roman" w:cs="Times New Roman"/>
          <w:sz w:val="28"/>
          <w:szCs w:val="28"/>
          <w:shd w:val="clear" w:color="auto" w:fill="FFFFFF"/>
          <w:lang w:val="ru-RU"/>
        </w:rPr>
        <w:t xml:space="preserve">права будущее? // Закон. 2019.     </w:t>
      </w:r>
      <w:r w:rsidR="00935738" w:rsidRPr="00935738">
        <w:rPr>
          <w:rFonts w:ascii="Times New Roman" w:hAnsi="Times New Roman" w:cs="Times New Roman"/>
          <w:sz w:val="28"/>
          <w:szCs w:val="28"/>
          <w:shd w:val="clear" w:color="auto" w:fill="FFFFFF"/>
        </w:rPr>
        <w:t xml:space="preserve"> </w:t>
      </w:r>
      <w:r w:rsidR="00935738" w:rsidRPr="003942E0">
        <w:rPr>
          <w:rFonts w:ascii="Times New Roman" w:hAnsi="Times New Roman" w:cs="Times New Roman"/>
          <w:sz w:val="28"/>
          <w:szCs w:val="28"/>
          <w:shd w:val="clear" w:color="auto" w:fill="FFFFFF"/>
        </w:rPr>
        <w:t>N</w:t>
      </w:r>
      <w:r w:rsidR="00935738" w:rsidRPr="003942E0">
        <w:rPr>
          <w:rFonts w:ascii="Times New Roman" w:hAnsi="Times New Roman" w:cs="Times New Roman"/>
          <w:sz w:val="28"/>
          <w:szCs w:val="28"/>
          <w:shd w:val="clear" w:color="auto" w:fill="FFFFFF"/>
          <w:lang w:val="ru-RU"/>
        </w:rPr>
        <w:t xml:space="preserve"> </w:t>
      </w:r>
      <w:r w:rsidRPr="003942E0">
        <w:rPr>
          <w:rFonts w:ascii="Times New Roman" w:hAnsi="Times New Roman" w:cs="Times New Roman"/>
          <w:sz w:val="28"/>
          <w:szCs w:val="28"/>
          <w:shd w:val="clear" w:color="auto" w:fill="FFFFFF"/>
          <w:lang w:val="ru-RU"/>
        </w:rPr>
        <w:t>12. С. 42-48.</w:t>
      </w:r>
    </w:p>
    <w:p w:rsidR="003C1BBA" w:rsidRDefault="003C1BBA" w:rsidP="00930A6A">
      <w:pPr>
        <w:tabs>
          <w:tab w:val="left" w:pos="993"/>
        </w:tabs>
        <w:spacing w:after="0" w:line="360" w:lineRule="auto"/>
        <w:jc w:val="both"/>
        <w:rPr>
          <w:rFonts w:ascii="Times New Roman" w:hAnsi="Times New Roman" w:cs="Times New Roman"/>
          <w:sz w:val="28"/>
          <w:szCs w:val="28"/>
          <w:shd w:val="clear" w:color="auto" w:fill="FFFFFF"/>
          <w:lang w:val="ru-RU"/>
        </w:rPr>
      </w:pPr>
    </w:p>
    <w:p w:rsidR="00E942D4" w:rsidRDefault="00E942D4" w:rsidP="00930A6A">
      <w:pPr>
        <w:spacing w:after="0" w:line="360" w:lineRule="auto"/>
        <w:ind w:firstLine="567"/>
        <w:jc w:val="both"/>
        <w:rPr>
          <w:rFonts w:ascii="Times New Roman" w:hAnsi="Times New Roman" w:cs="Times New Roman"/>
          <w:bCs/>
          <w:sz w:val="28"/>
          <w:szCs w:val="28"/>
          <w:lang w:val="ru-RU"/>
        </w:rPr>
      </w:pPr>
      <w:bookmarkStart w:id="1" w:name="_GoBack"/>
      <w:r w:rsidRPr="003942E0">
        <w:rPr>
          <w:rFonts w:ascii="Times New Roman" w:hAnsi="Times New Roman" w:cs="Times New Roman"/>
          <w:b/>
          <w:sz w:val="28"/>
          <w:szCs w:val="28"/>
          <w:lang w:val="ru-RU"/>
        </w:rPr>
        <w:t>МИТРОФАНОВ АНДРЕЙ ПАВЛОВИЧ</w:t>
      </w:r>
      <w:bookmarkEnd w:id="1"/>
      <w:r w:rsidR="003C1BBA" w:rsidRPr="003942E0">
        <w:rPr>
          <w:rFonts w:ascii="Times New Roman" w:hAnsi="Times New Roman" w:cs="Times New Roman"/>
          <w:bCs/>
          <w:sz w:val="28"/>
          <w:szCs w:val="28"/>
          <w:lang w:val="ru-RU"/>
        </w:rPr>
        <w:t>, аспирант кафедры уголовного права и криминологии Алтайского государственного университета, город Барнаул.</w:t>
      </w:r>
      <w:r w:rsidR="00F90099">
        <w:rPr>
          <w:rFonts w:ascii="Times New Roman" w:hAnsi="Times New Roman" w:cs="Times New Roman"/>
          <w:bCs/>
          <w:sz w:val="28"/>
          <w:szCs w:val="28"/>
          <w:lang w:val="ru-RU"/>
        </w:rPr>
        <w:t xml:space="preserve"> </w:t>
      </w:r>
    </w:p>
    <w:p w:rsidR="003C1BBA" w:rsidRPr="00735851" w:rsidRDefault="003C1BBA" w:rsidP="00930A6A">
      <w:pPr>
        <w:spacing w:after="0" w:line="360" w:lineRule="auto"/>
        <w:ind w:firstLine="567"/>
        <w:jc w:val="both"/>
        <w:rPr>
          <w:rFonts w:ascii="Times New Roman" w:hAnsi="Times New Roman" w:cs="Times New Roman"/>
          <w:bCs/>
          <w:sz w:val="28"/>
          <w:szCs w:val="28"/>
        </w:rPr>
      </w:pPr>
      <w:proofErr w:type="gramStart"/>
      <w:r w:rsidRPr="003942E0">
        <w:rPr>
          <w:rFonts w:ascii="Times New Roman" w:hAnsi="Times New Roman" w:cs="Times New Roman"/>
          <w:bCs/>
          <w:sz w:val="28"/>
          <w:szCs w:val="28"/>
        </w:rPr>
        <w:t>e</w:t>
      </w:r>
      <w:r w:rsidRPr="00735851">
        <w:rPr>
          <w:rFonts w:ascii="Times New Roman" w:hAnsi="Times New Roman" w:cs="Times New Roman"/>
          <w:bCs/>
          <w:sz w:val="28"/>
          <w:szCs w:val="28"/>
        </w:rPr>
        <w:t>-</w:t>
      </w:r>
      <w:r w:rsidRPr="003942E0">
        <w:rPr>
          <w:rFonts w:ascii="Times New Roman" w:hAnsi="Times New Roman" w:cs="Times New Roman"/>
          <w:bCs/>
          <w:sz w:val="28"/>
          <w:szCs w:val="28"/>
        </w:rPr>
        <w:t>mail</w:t>
      </w:r>
      <w:proofErr w:type="gramEnd"/>
      <w:r w:rsidRPr="00735851">
        <w:rPr>
          <w:rFonts w:ascii="Times New Roman" w:hAnsi="Times New Roman" w:cs="Times New Roman"/>
          <w:bCs/>
          <w:sz w:val="28"/>
          <w:szCs w:val="28"/>
        </w:rPr>
        <w:t xml:space="preserve">: </w:t>
      </w:r>
      <w:r w:rsidRPr="003942E0">
        <w:rPr>
          <w:rFonts w:ascii="Times New Roman" w:hAnsi="Times New Roman" w:cs="Times New Roman"/>
          <w:bCs/>
          <w:sz w:val="28"/>
          <w:szCs w:val="28"/>
        </w:rPr>
        <w:t>apm</w:t>
      </w:r>
      <w:r w:rsidRPr="00735851">
        <w:rPr>
          <w:rFonts w:ascii="Times New Roman" w:hAnsi="Times New Roman" w:cs="Times New Roman"/>
          <w:bCs/>
          <w:sz w:val="28"/>
          <w:szCs w:val="28"/>
        </w:rPr>
        <w:t>.73@</w:t>
      </w:r>
      <w:r w:rsidRPr="003942E0">
        <w:rPr>
          <w:rFonts w:ascii="Times New Roman" w:hAnsi="Times New Roman" w:cs="Times New Roman"/>
          <w:bCs/>
          <w:sz w:val="28"/>
          <w:szCs w:val="28"/>
        </w:rPr>
        <w:t>yandex</w:t>
      </w:r>
      <w:r w:rsidRPr="00735851">
        <w:rPr>
          <w:rFonts w:ascii="Times New Roman" w:hAnsi="Times New Roman" w:cs="Times New Roman"/>
          <w:bCs/>
          <w:sz w:val="28"/>
          <w:szCs w:val="28"/>
        </w:rPr>
        <w:t>.</w:t>
      </w:r>
      <w:r w:rsidRPr="003942E0">
        <w:rPr>
          <w:rFonts w:ascii="Times New Roman" w:hAnsi="Times New Roman" w:cs="Times New Roman"/>
          <w:bCs/>
          <w:sz w:val="28"/>
          <w:szCs w:val="28"/>
        </w:rPr>
        <w:t>ru</w:t>
      </w:r>
    </w:p>
    <w:p w:rsidR="003C1BBA" w:rsidRPr="00735851" w:rsidRDefault="003C1BBA" w:rsidP="003C1BBA">
      <w:pPr>
        <w:tabs>
          <w:tab w:val="left" w:pos="993"/>
        </w:tabs>
        <w:spacing w:after="0" w:line="240" w:lineRule="auto"/>
        <w:jc w:val="both"/>
        <w:rPr>
          <w:rFonts w:ascii="Times New Roman" w:hAnsi="Times New Roman" w:cs="Times New Roman"/>
          <w:sz w:val="28"/>
          <w:szCs w:val="28"/>
          <w:shd w:val="clear" w:color="auto" w:fill="FFFFFF"/>
        </w:rPr>
      </w:pPr>
    </w:p>
    <w:p w:rsidR="00F13992" w:rsidRPr="00735851" w:rsidRDefault="00F13992" w:rsidP="00FE684B">
      <w:pPr>
        <w:pStyle w:val="ab"/>
        <w:spacing w:after="0" w:line="240" w:lineRule="auto"/>
        <w:ind w:left="284" w:firstLine="0"/>
        <w:jc w:val="both"/>
        <w:rPr>
          <w:rFonts w:ascii="Times New Roman" w:hAnsi="Times New Roman" w:cs="Times New Roman"/>
          <w:sz w:val="28"/>
          <w:szCs w:val="28"/>
          <w:shd w:val="clear" w:color="auto" w:fill="FFFFFF"/>
        </w:rPr>
      </w:pPr>
    </w:p>
    <w:sectPr w:rsidR="00F13992" w:rsidRPr="00735851" w:rsidSect="00AA0ADB">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0E0" w:rsidRDefault="000250E0" w:rsidP="009D711D">
      <w:pPr>
        <w:spacing w:after="0" w:line="240" w:lineRule="auto"/>
      </w:pPr>
      <w:r>
        <w:separator/>
      </w:r>
    </w:p>
  </w:endnote>
  <w:endnote w:type="continuationSeparator" w:id="0">
    <w:p w:rsidR="000250E0" w:rsidRDefault="000250E0" w:rsidP="009D7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0E0" w:rsidRDefault="000250E0" w:rsidP="009D711D">
      <w:pPr>
        <w:spacing w:after="0" w:line="240" w:lineRule="auto"/>
      </w:pPr>
      <w:r>
        <w:separator/>
      </w:r>
    </w:p>
  </w:footnote>
  <w:footnote w:type="continuationSeparator" w:id="0">
    <w:p w:rsidR="000250E0" w:rsidRDefault="000250E0" w:rsidP="009D711D">
      <w:pPr>
        <w:spacing w:after="0" w:line="240" w:lineRule="auto"/>
      </w:pPr>
      <w:r>
        <w:continuationSeparator/>
      </w:r>
    </w:p>
  </w:footnote>
  <w:footnote w:id="1">
    <w:p w:rsidR="00EC12BF" w:rsidRPr="0047424F" w:rsidRDefault="00EC12BF" w:rsidP="00315DC8">
      <w:pPr>
        <w:pStyle w:val="af4"/>
        <w:ind w:firstLine="0"/>
        <w:jc w:val="both"/>
        <w:rPr>
          <w:rFonts w:ascii="Times New Roman" w:hAnsi="Times New Roman" w:cs="Times New Roman"/>
          <w:sz w:val="24"/>
          <w:szCs w:val="24"/>
          <w:lang w:val="ru-RU"/>
        </w:rPr>
      </w:pPr>
      <w:r w:rsidRPr="0047424F">
        <w:rPr>
          <w:rStyle w:val="af6"/>
          <w:rFonts w:ascii="Times New Roman" w:hAnsi="Times New Roman" w:cs="Times New Roman"/>
          <w:sz w:val="24"/>
          <w:szCs w:val="24"/>
        </w:rPr>
        <w:footnoteRef/>
      </w:r>
      <w:r w:rsidRPr="0047424F">
        <w:rPr>
          <w:rFonts w:ascii="Times New Roman" w:hAnsi="Times New Roman" w:cs="Times New Roman"/>
          <w:sz w:val="24"/>
          <w:szCs w:val="24"/>
          <w:lang w:val="ru-RU"/>
        </w:rPr>
        <w:t xml:space="preserve"> Точные сведения недоступны, так как неизвестно количество вакантных должностей судей. По федеральным судам вакантны приблизительно 12% от штатной численности, которая составляет в 2020 году (без учета ВС РФ и КС РФ) 29926 судей: 4493 - в арбитраже и 25433 - в СОЮ. К этому количеству необходимо прибавить 7670 штатных должностей из судебных участков. Сведения получены от СД при ВС РФ после письменного запроса автора.</w:t>
      </w:r>
      <w:r>
        <w:rPr>
          <w:rFonts w:ascii="Times New Roman" w:hAnsi="Times New Roman" w:cs="Times New Roman"/>
          <w:sz w:val="24"/>
          <w:szCs w:val="24"/>
          <w:lang w:val="ru-RU"/>
        </w:rPr>
        <w:t xml:space="preserve"> </w:t>
      </w:r>
    </w:p>
  </w:footnote>
  <w:footnote w:id="2">
    <w:p w:rsidR="00EC12BF" w:rsidRPr="0047424F" w:rsidRDefault="00EC12BF" w:rsidP="00F33CA7">
      <w:pPr>
        <w:pStyle w:val="af4"/>
        <w:ind w:firstLine="0"/>
        <w:jc w:val="both"/>
        <w:rPr>
          <w:rFonts w:ascii="Times New Roman" w:hAnsi="Times New Roman" w:cs="Times New Roman"/>
          <w:sz w:val="24"/>
          <w:szCs w:val="24"/>
          <w:lang w:val="ru-RU"/>
        </w:rPr>
      </w:pPr>
      <w:r w:rsidRPr="0047424F">
        <w:rPr>
          <w:rStyle w:val="af6"/>
          <w:rFonts w:ascii="Times New Roman" w:hAnsi="Times New Roman" w:cs="Times New Roman"/>
          <w:sz w:val="24"/>
          <w:szCs w:val="24"/>
        </w:rPr>
        <w:footnoteRef/>
      </w:r>
      <w:r w:rsidRPr="0047424F">
        <w:rPr>
          <w:rFonts w:ascii="Times New Roman" w:hAnsi="Times New Roman" w:cs="Times New Roman"/>
          <w:sz w:val="24"/>
          <w:szCs w:val="24"/>
          <w:lang w:val="ru-RU"/>
        </w:rPr>
        <w:t xml:space="preserve"> Для понимания масштаба явления достаточно указать, что в 2019 году только в СОЮ по первой инстанции в порядке КАС РФ и ГПК РФ окончено производством более 20 миллионов дел - сведения взяты на сайте СД при ВС РФ. </w:t>
      </w:r>
      <w:r w:rsidRPr="0047424F">
        <w:rPr>
          <w:rFonts w:ascii="Times New Roman" w:eastAsia="Times New Roman" w:hAnsi="Times New Roman" w:cs="Times New Roman"/>
          <w:sz w:val="24"/>
          <w:szCs w:val="24"/>
          <w:lang w:eastAsia="ru-RU"/>
        </w:rPr>
        <w:t>URL</w:t>
      </w:r>
      <w:r w:rsidRPr="0047424F">
        <w:rPr>
          <w:rFonts w:ascii="Times New Roman" w:eastAsia="Times New Roman" w:hAnsi="Times New Roman" w:cs="Times New Roman"/>
          <w:b/>
          <w:bCs/>
          <w:kern w:val="36"/>
          <w:sz w:val="24"/>
          <w:szCs w:val="24"/>
          <w:lang w:val="ru-RU" w:eastAsia="ru-RU"/>
        </w:rPr>
        <w:t xml:space="preserve">: </w:t>
      </w:r>
      <w:r w:rsidRPr="0047424F">
        <w:rPr>
          <w:rFonts w:ascii="Times New Roman" w:hAnsi="Times New Roman" w:cs="Times New Roman"/>
          <w:sz w:val="24"/>
          <w:szCs w:val="24"/>
          <w:lang w:val="ru-RU"/>
        </w:rPr>
        <w:t>http://www.cdep.ru/index.php?id=79&amp;item=5258.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963211"/>
      <w:docPartObj>
        <w:docPartGallery w:val="Page Numbers (Margins)"/>
        <w:docPartUnique/>
      </w:docPartObj>
    </w:sdtPr>
    <w:sdtContent>
      <w:p w:rsidR="00EC12BF" w:rsidRPr="00F63A40" w:rsidRDefault="00886D65" w:rsidP="00F2448A">
        <w:pPr>
          <w:pStyle w:val="afe"/>
          <w:jc w:val="center"/>
          <w:rPr>
            <w:sz w:val="24"/>
            <w:szCs w:val="24"/>
          </w:rPr>
        </w:pPr>
        <w:r w:rsidRPr="00886D65">
          <w:rPr>
            <w:noProof/>
            <w:sz w:val="24"/>
            <w:szCs w:val="24"/>
            <w:lang w:eastAsia="zh-TW"/>
          </w:rPr>
          <w:pict>
            <v:rect id="_x0000_s2049" style="position:absolute;left:0;text-align:left;margin-left:0;margin-top:0;width:60pt;height:70.5pt;z-index:251660288;mso-position-horizontal:center;mso-position-horizontal-relative:left-margin-area;mso-position-vertical:center;mso-position-vertical-relative:page" o:allowincell="f" stroked="f">
              <v:textbox>
                <w:txbxContent>
                  <w:sdt>
                    <w:sdtPr>
                      <w:rPr>
                        <w:rFonts w:asciiTheme="majorHAnsi" w:hAnsiTheme="majorHAnsi"/>
                        <w:sz w:val="48"/>
                        <w:szCs w:val="44"/>
                        <w:lang w:val="ru-RU"/>
                      </w:rPr>
                      <w:id w:val="43078546"/>
                      <w:docPartObj>
                        <w:docPartGallery w:val="Page Numbers (Margins)"/>
                        <w:docPartUnique/>
                      </w:docPartObj>
                    </w:sdtPr>
                    <w:sdtContent>
                      <w:sdt>
                        <w:sdtPr>
                          <w:rPr>
                            <w:rFonts w:asciiTheme="majorHAnsi" w:hAnsiTheme="majorHAnsi"/>
                            <w:sz w:val="48"/>
                            <w:szCs w:val="44"/>
                            <w:lang w:val="ru-RU"/>
                          </w:rPr>
                          <w:id w:val="43078547"/>
                          <w:docPartObj>
                            <w:docPartGallery w:val="Page Numbers (Margins)"/>
                            <w:docPartUnique/>
                          </w:docPartObj>
                        </w:sdtPr>
                        <w:sdtContent>
                          <w:p w:rsidR="00EC12BF" w:rsidRDefault="00886D65">
                            <w:pPr>
                              <w:jc w:val="center"/>
                              <w:rPr>
                                <w:rFonts w:asciiTheme="majorHAnsi" w:hAnsiTheme="majorHAnsi"/>
                                <w:sz w:val="48"/>
                                <w:szCs w:val="44"/>
                                <w:lang w:val="ru-RU"/>
                              </w:rPr>
                            </w:pPr>
                            <w:r>
                              <w:rPr>
                                <w:lang w:val="ru-RU"/>
                              </w:rPr>
                              <w:fldChar w:fldCharType="begin"/>
                            </w:r>
                            <w:r w:rsidR="00EC12BF">
                              <w:rPr>
                                <w:lang w:val="ru-RU"/>
                              </w:rPr>
                              <w:instrText xml:space="preserve"> PAGE   \* MERGEFORMAT </w:instrText>
                            </w:r>
                            <w:r>
                              <w:rPr>
                                <w:lang w:val="ru-RU"/>
                              </w:rPr>
                              <w:fldChar w:fldCharType="separate"/>
                            </w:r>
                            <w:r w:rsidR="00930A6A" w:rsidRPr="00930A6A">
                              <w:rPr>
                                <w:rFonts w:asciiTheme="majorHAnsi" w:hAnsiTheme="majorHAnsi"/>
                                <w:noProof/>
                                <w:sz w:val="48"/>
                                <w:szCs w:val="44"/>
                              </w:rPr>
                              <w:t>11</w:t>
                            </w:r>
                            <w:r>
                              <w:rPr>
                                <w:lang w:val="ru-RU"/>
                              </w:rPr>
                              <w:fldChar w:fldCharType="end"/>
                            </w:r>
                          </w:p>
                        </w:sdtContent>
                      </w:sdt>
                    </w:sdtContent>
                  </w:sdt>
                </w:txbxContent>
              </v:textbox>
              <w10:wrap anchorx="margin" anchory="page"/>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AEF"/>
    <w:multiLevelType w:val="hybridMultilevel"/>
    <w:tmpl w:val="A4E8E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27680C"/>
    <w:multiLevelType w:val="multilevel"/>
    <w:tmpl w:val="2C60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273914"/>
    <w:multiLevelType w:val="hybridMultilevel"/>
    <w:tmpl w:val="C44C3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595A89"/>
    <w:multiLevelType w:val="multilevel"/>
    <w:tmpl w:val="1CAC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955C93"/>
    <w:multiLevelType w:val="hybridMultilevel"/>
    <w:tmpl w:val="AF6EB4E0"/>
    <w:lvl w:ilvl="0" w:tplc="9266E7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741F47"/>
    <w:multiLevelType w:val="hybridMultilevel"/>
    <w:tmpl w:val="5B928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5074DA"/>
    <w:multiLevelType w:val="multilevel"/>
    <w:tmpl w:val="4796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262FD7"/>
    <w:rsid w:val="000003AE"/>
    <w:rsid w:val="0000053F"/>
    <w:rsid w:val="0000131E"/>
    <w:rsid w:val="0000252C"/>
    <w:rsid w:val="00005BC0"/>
    <w:rsid w:val="0000676A"/>
    <w:rsid w:val="00010506"/>
    <w:rsid w:val="00014CB0"/>
    <w:rsid w:val="0001729A"/>
    <w:rsid w:val="000206B3"/>
    <w:rsid w:val="00020BD5"/>
    <w:rsid w:val="00022253"/>
    <w:rsid w:val="00022F7E"/>
    <w:rsid w:val="000250E0"/>
    <w:rsid w:val="0002598A"/>
    <w:rsid w:val="0002606E"/>
    <w:rsid w:val="00026488"/>
    <w:rsid w:val="00030C58"/>
    <w:rsid w:val="0003112F"/>
    <w:rsid w:val="000338F6"/>
    <w:rsid w:val="00033D38"/>
    <w:rsid w:val="000359FD"/>
    <w:rsid w:val="0003746B"/>
    <w:rsid w:val="00040456"/>
    <w:rsid w:val="000404ED"/>
    <w:rsid w:val="00041646"/>
    <w:rsid w:val="00041DA4"/>
    <w:rsid w:val="00046EC4"/>
    <w:rsid w:val="0005096D"/>
    <w:rsid w:val="00050C6C"/>
    <w:rsid w:val="00051AA5"/>
    <w:rsid w:val="000535DB"/>
    <w:rsid w:val="000547EC"/>
    <w:rsid w:val="00056D65"/>
    <w:rsid w:val="0005784A"/>
    <w:rsid w:val="000621F2"/>
    <w:rsid w:val="00062246"/>
    <w:rsid w:val="000674AC"/>
    <w:rsid w:val="00071C73"/>
    <w:rsid w:val="0007261C"/>
    <w:rsid w:val="0007452A"/>
    <w:rsid w:val="000753FC"/>
    <w:rsid w:val="000770CD"/>
    <w:rsid w:val="00080996"/>
    <w:rsid w:val="0008163E"/>
    <w:rsid w:val="00085955"/>
    <w:rsid w:val="00086BED"/>
    <w:rsid w:val="00090D75"/>
    <w:rsid w:val="00094302"/>
    <w:rsid w:val="00094816"/>
    <w:rsid w:val="00094956"/>
    <w:rsid w:val="000950A8"/>
    <w:rsid w:val="000957A2"/>
    <w:rsid w:val="000974C2"/>
    <w:rsid w:val="000A0271"/>
    <w:rsid w:val="000A1F31"/>
    <w:rsid w:val="000A2476"/>
    <w:rsid w:val="000A3F61"/>
    <w:rsid w:val="000A4EC9"/>
    <w:rsid w:val="000A523D"/>
    <w:rsid w:val="000A5825"/>
    <w:rsid w:val="000A5E9A"/>
    <w:rsid w:val="000A727F"/>
    <w:rsid w:val="000A75A8"/>
    <w:rsid w:val="000B18E1"/>
    <w:rsid w:val="000B26CF"/>
    <w:rsid w:val="000B3A7A"/>
    <w:rsid w:val="000B5940"/>
    <w:rsid w:val="000B5E8D"/>
    <w:rsid w:val="000C05CA"/>
    <w:rsid w:val="000C2265"/>
    <w:rsid w:val="000C3D9F"/>
    <w:rsid w:val="000C569F"/>
    <w:rsid w:val="000C5CE6"/>
    <w:rsid w:val="000D1753"/>
    <w:rsid w:val="000D2EEC"/>
    <w:rsid w:val="000D38B3"/>
    <w:rsid w:val="000D5319"/>
    <w:rsid w:val="000D6A98"/>
    <w:rsid w:val="000D6BE2"/>
    <w:rsid w:val="000E186A"/>
    <w:rsid w:val="000E1CC3"/>
    <w:rsid w:val="000E4994"/>
    <w:rsid w:val="000F2EA3"/>
    <w:rsid w:val="000F33A6"/>
    <w:rsid w:val="000F361E"/>
    <w:rsid w:val="000F3A8D"/>
    <w:rsid w:val="000F5951"/>
    <w:rsid w:val="000F64ED"/>
    <w:rsid w:val="000F6502"/>
    <w:rsid w:val="000F6DEA"/>
    <w:rsid w:val="001008AD"/>
    <w:rsid w:val="001011B4"/>
    <w:rsid w:val="00102AA7"/>
    <w:rsid w:val="001031A2"/>
    <w:rsid w:val="0010339D"/>
    <w:rsid w:val="001036BF"/>
    <w:rsid w:val="001041D8"/>
    <w:rsid w:val="001055BF"/>
    <w:rsid w:val="00110AB6"/>
    <w:rsid w:val="00112AED"/>
    <w:rsid w:val="0011499E"/>
    <w:rsid w:val="00116A28"/>
    <w:rsid w:val="00120499"/>
    <w:rsid w:val="00120A49"/>
    <w:rsid w:val="00124A9F"/>
    <w:rsid w:val="00127BF3"/>
    <w:rsid w:val="0013041E"/>
    <w:rsid w:val="0013144A"/>
    <w:rsid w:val="00131B14"/>
    <w:rsid w:val="001326AE"/>
    <w:rsid w:val="001327C5"/>
    <w:rsid w:val="00132AE9"/>
    <w:rsid w:val="00133400"/>
    <w:rsid w:val="0013393A"/>
    <w:rsid w:val="00134B94"/>
    <w:rsid w:val="00136725"/>
    <w:rsid w:val="00140AD7"/>
    <w:rsid w:val="0014339F"/>
    <w:rsid w:val="00143702"/>
    <w:rsid w:val="00143F76"/>
    <w:rsid w:val="001444CA"/>
    <w:rsid w:val="00145994"/>
    <w:rsid w:val="001469EC"/>
    <w:rsid w:val="00147AC4"/>
    <w:rsid w:val="00147F46"/>
    <w:rsid w:val="001512BC"/>
    <w:rsid w:val="0015310D"/>
    <w:rsid w:val="00156994"/>
    <w:rsid w:val="00157464"/>
    <w:rsid w:val="001603AE"/>
    <w:rsid w:val="0016045A"/>
    <w:rsid w:val="00164167"/>
    <w:rsid w:val="00165B35"/>
    <w:rsid w:val="00165EB6"/>
    <w:rsid w:val="0016779B"/>
    <w:rsid w:val="00172CB8"/>
    <w:rsid w:val="00173CEE"/>
    <w:rsid w:val="00174452"/>
    <w:rsid w:val="00176823"/>
    <w:rsid w:val="00177513"/>
    <w:rsid w:val="00180BC1"/>
    <w:rsid w:val="001810C5"/>
    <w:rsid w:val="00183CE2"/>
    <w:rsid w:val="00184C86"/>
    <w:rsid w:val="00186453"/>
    <w:rsid w:val="00193A78"/>
    <w:rsid w:val="00195058"/>
    <w:rsid w:val="001A40E8"/>
    <w:rsid w:val="001A41B2"/>
    <w:rsid w:val="001A43A0"/>
    <w:rsid w:val="001A7007"/>
    <w:rsid w:val="001B2B39"/>
    <w:rsid w:val="001B3245"/>
    <w:rsid w:val="001B391D"/>
    <w:rsid w:val="001B5803"/>
    <w:rsid w:val="001B59D5"/>
    <w:rsid w:val="001B76C8"/>
    <w:rsid w:val="001B799E"/>
    <w:rsid w:val="001B7EC8"/>
    <w:rsid w:val="001C0D2A"/>
    <w:rsid w:val="001C18E4"/>
    <w:rsid w:val="001C2F1A"/>
    <w:rsid w:val="001C55C4"/>
    <w:rsid w:val="001D7A53"/>
    <w:rsid w:val="001E3650"/>
    <w:rsid w:val="001E4948"/>
    <w:rsid w:val="001E5BD9"/>
    <w:rsid w:val="001E5FA6"/>
    <w:rsid w:val="001E6CC1"/>
    <w:rsid w:val="001F1A17"/>
    <w:rsid w:val="001F55B0"/>
    <w:rsid w:val="001F7A1C"/>
    <w:rsid w:val="00201573"/>
    <w:rsid w:val="00201B07"/>
    <w:rsid w:val="00203FA7"/>
    <w:rsid w:val="00205068"/>
    <w:rsid w:val="00206730"/>
    <w:rsid w:val="002078C1"/>
    <w:rsid w:val="00207E5E"/>
    <w:rsid w:val="002100AD"/>
    <w:rsid w:val="00210B2F"/>
    <w:rsid w:val="00211779"/>
    <w:rsid w:val="00212879"/>
    <w:rsid w:val="0021407D"/>
    <w:rsid w:val="002152A2"/>
    <w:rsid w:val="00216EBF"/>
    <w:rsid w:val="00216EE1"/>
    <w:rsid w:val="00220F47"/>
    <w:rsid w:val="002242E5"/>
    <w:rsid w:val="002246F0"/>
    <w:rsid w:val="0022781D"/>
    <w:rsid w:val="00227B63"/>
    <w:rsid w:val="00232839"/>
    <w:rsid w:val="00232FF1"/>
    <w:rsid w:val="00234577"/>
    <w:rsid w:val="002349FC"/>
    <w:rsid w:val="0023749F"/>
    <w:rsid w:val="00240C40"/>
    <w:rsid w:val="002417F0"/>
    <w:rsid w:val="00245490"/>
    <w:rsid w:val="002454EF"/>
    <w:rsid w:val="00251A51"/>
    <w:rsid w:val="00251DE5"/>
    <w:rsid w:val="0025203B"/>
    <w:rsid w:val="00252FEA"/>
    <w:rsid w:val="002534CC"/>
    <w:rsid w:val="00254837"/>
    <w:rsid w:val="00254C19"/>
    <w:rsid w:val="002574A4"/>
    <w:rsid w:val="002613A9"/>
    <w:rsid w:val="00262FD7"/>
    <w:rsid w:val="00263F6A"/>
    <w:rsid w:val="00264C04"/>
    <w:rsid w:val="0026505A"/>
    <w:rsid w:val="00266A43"/>
    <w:rsid w:val="00267255"/>
    <w:rsid w:val="00267B73"/>
    <w:rsid w:val="00272B96"/>
    <w:rsid w:val="002731AF"/>
    <w:rsid w:val="002738D5"/>
    <w:rsid w:val="002744D2"/>
    <w:rsid w:val="002760CD"/>
    <w:rsid w:val="00277D30"/>
    <w:rsid w:val="00281DFE"/>
    <w:rsid w:val="00282F6C"/>
    <w:rsid w:val="00284EC8"/>
    <w:rsid w:val="002857EF"/>
    <w:rsid w:val="0028703E"/>
    <w:rsid w:val="0028781F"/>
    <w:rsid w:val="00290678"/>
    <w:rsid w:val="00292EF2"/>
    <w:rsid w:val="00293CA1"/>
    <w:rsid w:val="0029507F"/>
    <w:rsid w:val="00295A7F"/>
    <w:rsid w:val="00296764"/>
    <w:rsid w:val="0029717D"/>
    <w:rsid w:val="0029756F"/>
    <w:rsid w:val="002A1494"/>
    <w:rsid w:val="002A3A47"/>
    <w:rsid w:val="002A41B3"/>
    <w:rsid w:val="002A69FE"/>
    <w:rsid w:val="002A7043"/>
    <w:rsid w:val="002A773C"/>
    <w:rsid w:val="002A7E9F"/>
    <w:rsid w:val="002B1368"/>
    <w:rsid w:val="002B34AA"/>
    <w:rsid w:val="002B53F3"/>
    <w:rsid w:val="002B54B2"/>
    <w:rsid w:val="002B5A06"/>
    <w:rsid w:val="002C4A40"/>
    <w:rsid w:val="002C7811"/>
    <w:rsid w:val="002D09D2"/>
    <w:rsid w:val="002D519E"/>
    <w:rsid w:val="002D5206"/>
    <w:rsid w:val="002D62D6"/>
    <w:rsid w:val="002D6D23"/>
    <w:rsid w:val="002E35BA"/>
    <w:rsid w:val="002E4996"/>
    <w:rsid w:val="002E7047"/>
    <w:rsid w:val="002F05E5"/>
    <w:rsid w:val="002F0FF1"/>
    <w:rsid w:val="002F16B7"/>
    <w:rsid w:val="002F3997"/>
    <w:rsid w:val="002F481D"/>
    <w:rsid w:val="002F59D2"/>
    <w:rsid w:val="002F729E"/>
    <w:rsid w:val="003039DF"/>
    <w:rsid w:val="00306769"/>
    <w:rsid w:val="00310129"/>
    <w:rsid w:val="0031498A"/>
    <w:rsid w:val="00315DC8"/>
    <w:rsid w:val="00316A64"/>
    <w:rsid w:val="00321E74"/>
    <w:rsid w:val="00323ECA"/>
    <w:rsid w:val="00327C00"/>
    <w:rsid w:val="00330B47"/>
    <w:rsid w:val="00334958"/>
    <w:rsid w:val="00336547"/>
    <w:rsid w:val="003370BE"/>
    <w:rsid w:val="00337103"/>
    <w:rsid w:val="00340AB5"/>
    <w:rsid w:val="00342224"/>
    <w:rsid w:val="0034405D"/>
    <w:rsid w:val="00345071"/>
    <w:rsid w:val="00345080"/>
    <w:rsid w:val="00345941"/>
    <w:rsid w:val="00346BEC"/>
    <w:rsid w:val="003505DA"/>
    <w:rsid w:val="00350F5F"/>
    <w:rsid w:val="003527B2"/>
    <w:rsid w:val="00354B88"/>
    <w:rsid w:val="003636B3"/>
    <w:rsid w:val="00366709"/>
    <w:rsid w:val="003667A3"/>
    <w:rsid w:val="003716BD"/>
    <w:rsid w:val="00373A08"/>
    <w:rsid w:val="00374137"/>
    <w:rsid w:val="00374566"/>
    <w:rsid w:val="0037568A"/>
    <w:rsid w:val="00380439"/>
    <w:rsid w:val="00382BF4"/>
    <w:rsid w:val="003844E3"/>
    <w:rsid w:val="00385C6A"/>
    <w:rsid w:val="00387D55"/>
    <w:rsid w:val="00387EA7"/>
    <w:rsid w:val="00390665"/>
    <w:rsid w:val="00390CD9"/>
    <w:rsid w:val="003912D8"/>
    <w:rsid w:val="00391744"/>
    <w:rsid w:val="00391E4C"/>
    <w:rsid w:val="00391F43"/>
    <w:rsid w:val="00393AA7"/>
    <w:rsid w:val="003942E0"/>
    <w:rsid w:val="003942EC"/>
    <w:rsid w:val="003949A4"/>
    <w:rsid w:val="00394C17"/>
    <w:rsid w:val="0039731F"/>
    <w:rsid w:val="003976F0"/>
    <w:rsid w:val="003A1A6B"/>
    <w:rsid w:val="003A1D19"/>
    <w:rsid w:val="003A2A62"/>
    <w:rsid w:val="003A4A10"/>
    <w:rsid w:val="003A7060"/>
    <w:rsid w:val="003B0366"/>
    <w:rsid w:val="003B0DEE"/>
    <w:rsid w:val="003B1475"/>
    <w:rsid w:val="003B1F69"/>
    <w:rsid w:val="003B430E"/>
    <w:rsid w:val="003B4B5A"/>
    <w:rsid w:val="003B673D"/>
    <w:rsid w:val="003C1BBA"/>
    <w:rsid w:val="003D0CCC"/>
    <w:rsid w:val="003D3679"/>
    <w:rsid w:val="003D3767"/>
    <w:rsid w:val="003D4C8E"/>
    <w:rsid w:val="003D502D"/>
    <w:rsid w:val="003D69C0"/>
    <w:rsid w:val="003E086A"/>
    <w:rsid w:val="003E4EB1"/>
    <w:rsid w:val="003E54B7"/>
    <w:rsid w:val="003E788E"/>
    <w:rsid w:val="003E78AB"/>
    <w:rsid w:val="003E79EB"/>
    <w:rsid w:val="003F05DB"/>
    <w:rsid w:val="003F0701"/>
    <w:rsid w:val="003F3448"/>
    <w:rsid w:val="003F34ED"/>
    <w:rsid w:val="003F4A67"/>
    <w:rsid w:val="003F4AAF"/>
    <w:rsid w:val="003F51CC"/>
    <w:rsid w:val="004006D9"/>
    <w:rsid w:val="00401710"/>
    <w:rsid w:val="00401810"/>
    <w:rsid w:val="00402258"/>
    <w:rsid w:val="00402F96"/>
    <w:rsid w:val="00403A02"/>
    <w:rsid w:val="00405B07"/>
    <w:rsid w:val="00411132"/>
    <w:rsid w:val="0041145F"/>
    <w:rsid w:val="00411482"/>
    <w:rsid w:val="00411ED0"/>
    <w:rsid w:val="00415BE1"/>
    <w:rsid w:val="00415E19"/>
    <w:rsid w:val="004260AB"/>
    <w:rsid w:val="00426E32"/>
    <w:rsid w:val="00431093"/>
    <w:rsid w:val="004310A1"/>
    <w:rsid w:val="004437F6"/>
    <w:rsid w:val="0045210A"/>
    <w:rsid w:val="004527CF"/>
    <w:rsid w:val="004528BF"/>
    <w:rsid w:val="00454C1E"/>
    <w:rsid w:val="004550F3"/>
    <w:rsid w:val="00455AA9"/>
    <w:rsid w:val="00455CAB"/>
    <w:rsid w:val="00461820"/>
    <w:rsid w:val="00461BCF"/>
    <w:rsid w:val="00471E25"/>
    <w:rsid w:val="0047424F"/>
    <w:rsid w:val="004762AA"/>
    <w:rsid w:val="00476ECC"/>
    <w:rsid w:val="00480B3F"/>
    <w:rsid w:val="004833EB"/>
    <w:rsid w:val="004849B0"/>
    <w:rsid w:val="00484D33"/>
    <w:rsid w:val="00485D79"/>
    <w:rsid w:val="00486151"/>
    <w:rsid w:val="0048676F"/>
    <w:rsid w:val="00486DF5"/>
    <w:rsid w:val="004873CC"/>
    <w:rsid w:val="004931F1"/>
    <w:rsid w:val="00494445"/>
    <w:rsid w:val="004954C8"/>
    <w:rsid w:val="00496DE6"/>
    <w:rsid w:val="004977C4"/>
    <w:rsid w:val="004A03AD"/>
    <w:rsid w:val="004A3A7A"/>
    <w:rsid w:val="004A3AB4"/>
    <w:rsid w:val="004A3CC6"/>
    <w:rsid w:val="004A661F"/>
    <w:rsid w:val="004A71FB"/>
    <w:rsid w:val="004A7469"/>
    <w:rsid w:val="004B0427"/>
    <w:rsid w:val="004B12AA"/>
    <w:rsid w:val="004B27A7"/>
    <w:rsid w:val="004B3947"/>
    <w:rsid w:val="004B3E83"/>
    <w:rsid w:val="004B5DB4"/>
    <w:rsid w:val="004C003F"/>
    <w:rsid w:val="004C0C02"/>
    <w:rsid w:val="004C1404"/>
    <w:rsid w:val="004C254C"/>
    <w:rsid w:val="004C2CDF"/>
    <w:rsid w:val="004C38A5"/>
    <w:rsid w:val="004C3B12"/>
    <w:rsid w:val="004C49FF"/>
    <w:rsid w:val="004C5180"/>
    <w:rsid w:val="004C584E"/>
    <w:rsid w:val="004D18A8"/>
    <w:rsid w:val="004D4769"/>
    <w:rsid w:val="004D56BB"/>
    <w:rsid w:val="004D737D"/>
    <w:rsid w:val="004E0F28"/>
    <w:rsid w:val="004E0F3E"/>
    <w:rsid w:val="004E0FBA"/>
    <w:rsid w:val="004E1C52"/>
    <w:rsid w:val="004E385F"/>
    <w:rsid w:val="004F241E"/>
    <w:rsid w:val="004F274D"/>
    <w:rsid w:val="004F30ED"/>
    <w:rsid w:val="004F3984"/>
    <w:rsid w:val="004F6989"/>
    <w:rsid w:val="005006B4"/>
    <w:rsid w:val="00500ABC"/>
    <w:rsid w:val="0050111A"/>
    <w:rsid w:val="00502207"/>
    <w:rsid w:val="00503952"/>
    <w:rsid w:val="00507030"/>
    <w:rsid w:val="0050757C"/>
    <w:rsid w:val="0051040E"/>
    <w:rsid w:val="00511073"/>
    <w:rsid w:val="00514DD9"/>
    <w:rsid w:val="0051617E"/>
    <w:rsid w:val="005175D7"/>
    <w:rsid w:val="00517CBB"/>
    <w:rsid w:val="005216E8"/>
    <w:rsid w:val="00522176"/>
    <w:rsid w:val="005226B6"/>
    <w:rsid w:val="00522B6F"/>
    <w:rsid w:val="0052435B"/>
    <w:rsid w:val="005243F1"/>
    <w:rsid w:val="00525008"/>
    <w:rsid w:val="00525832"/>
    <w:rsid w:val="00532AE0"/>
    <w:rsid w:val="00532F30"/>
    <w:rsid w:val="00534AF7"/>
    <w:rsid w:val="0053770A"/>
    <w:rsid w:val="005412DB"/>
    <w:rsid w:val="005417DB"/>
    <w:rsid w:val="00541B36"/>
    <w:rsid w:val="00542595"/>
    <w:rsid w:val="00542C67"/>
    <w:rsid w:val="00543124"/>
    <w:rsid w:val="00543376"/>
    <w:rsid w:val="00543989"/>
    <w:rsid w:val="005449E1"/>
    <w:rsid w:val="0054681E"/>
    <w:rsid w:val="0054778F"/>
    <w:rsid w:val="00550772"/>
    <w:rsid w:val="0055409C"/>
    <w:rsid w:val="005543ED"/>
    <w:rsid w:val="005557FB"/>
    <w:rsid w:val="00556441"/>
    <w:rsid w:val="00557688"/>
    <w:rsid w:val="00560C34"/>
    <w:rsid w:val="005610AE"/>
    <w:rsid w:val="00561539"/>
    <w:rsid w:val="00566BEC"/>
    <w:rsid w:val="005670EB"/>
    <w:rsid w:val="0057039F"/>
    <w:rsid w:val="005703BA"/>
    <w:rsid w:val="00570798"/>
    <w:rsid w:val="00571307"/>
    <w:rsid w:val="00573959"/>
    <w:rsid w:val="00573FB5"/>
    <w:rsid w:val="00577A9F"/>
    <w:rsid w:val="005825D4"/>
    <w:rsid w:val="00584DE4"/>
    <w:rsid w:val="005852A4"/>
    <w:rsid w:val="00586550"/>
    <w:rsid w:val="00586695"/>
    <w:rsid w:val="00590C22"/>
    <w:rsid w:val="005918D1"/>
    <w:rsid w:val="005942A0"/>
    <w:rsid w:val="005955AE"/>
    <w:rsid w:val="00595883"/>
    <w:rsid w:val="005971E8"/>
    <w:rsid w:val="005A1D32"/>
    <w:rsid w:val="005A1EEA"/>
    <w:rsid w:val="005A381C"/>
    <w:rsid w:val="005A3998"/>
    <w:rsid w:val="005A3D85"/>
    <w:rsid w:val="005A5E84"/>
    <w:rsid w:val="005A6F0B"/>
    <w:rsid w:val="005B01D5"/>
    <w:rsid w:val="005B06C4"/>
    <w:rsid w:val="005B1477"/>
    <w:rsid w:val="005B276C"/>
    <w:rsid w:val="005B5725"/>
    <w:rsid w:val="005B5BE6"/>
    <w:rsid w:val="005B6314"/>
    <w:rsid w:val="005B63F8"/>
    <w:rsid w:val="005B7EE8"/>
    <w:rsid w:val="005C226B"/>
    <w:rsid w:val="005C66E8"/>
    <w:rsid w:val="005C70FE"/>
    <w:rsid w:val="005D2CAE"/>
    <w:rsid w:val="005D2E6F"/>
    <w:rsid w:val="005D321A"/>
    <w:rsid w:val="005D7816"/>
    <w:rsid w:val="005D7D08"/>
    <w:rsid w:val="005D7E1A"/>
    <w:rsid w:val="005E7C43"/>
    <w:rsid w:val="005F1E2B"/>
    <w:rsid w:val="005F2657"/>
    <w:rsid w:val="005F382C"/>
    <w:rsid w:val="005F4512"/>
    <w:rsid w:val="005F6B70"/>
    <w:rsid w:val="005F7AF9"/>
    <w:rsid w:val="0060236D"/>
    <w:rsid w:val="00602FB4"/>
    <w:rsid w:val="00603B8D"/>
    <w:rsid w:val="00603DDB"/>
    <w:rsid w:val="00605EE7"/>
    <w:rsid w:val="006115DC"/>
    <w:rsid w:val="0061314B"/>
    <w:rsid w:val="00616441"/>
    <w:rsid w:val="00617833"/>
    <w:rsid w:val="00617E7B"/>
    <w:rsid w:val="0062107A"/>
    <w:rsid w:val="006222B5"/>
    <w:rsid w:val="0062287B"/>
    <w:rsid w:val="00623293"/>
    <w:rsid w:val="006247CD"/>
    <w:rsid w:val="00625004"/>
    <w:rsid w:val="006264B4"/>
    <w:rsid w:val="00630CB2"/>
    <w:rsid w:val="00630D94"/>
    <w:rsid w:val="00630D9A"/>
    <w:rsid w:val="00632DB9"/>
    <w:rsid w:val="00637EB2"/>
    <w:rsid w:val="0064088F"/>
    <w:rsid w:val="006432A2"/>
    <w:rsid w:val="00643A05"/>
    <w:rsid w:val="00646E16"/>
    <w:rsid w:val="00650B6C"/>
    <w:rsid w:val="00652071"/>
    <w:rsid w:val="006521B9"/>
    <w:rsid w:val="0065357D"/>
    <w:rsid w:val="0065369E"/>
    <w:rsid w:val="00653938"/>
    <w:rsid w:val="00654988"/>
    <w:rsid w:val="006566CF"/>
    <w:rsid w:val="006603FC"/>
    <w:rsid w:val="00660817"/>
    <w:rsid w:val="00661CB5"/>
    <w:rsid w:val="006628F8"/>
    <w:rsid w:val="00662B10"/>
    <w:rsid w:val="0066358F"/>
    <w:rsid w:val="00663ADD"/>
    <w:rsid w:val="00664B87"/>
    <w:rsid w:val="00664C12"/>
    <w:rsid w:val="00666C67"/>
    <w:rsid w:val="006700FE"/>
    <w:rsid w:val="00670C9E"/>
    <w:rsid w:val="0067452B"/>
    <w:rsid w:val="00674831"/>
    <w:rsid w:val="00674B9A"/>
    <w:rsid w:val="00675E05"/>
    <w:rsid w:val="00676D63"/>
    <w:rsid w:val="00677068"/>
    <w:rsid w:val="006771DA"/>
    <w:rsid w:val="00680CC3"/>
    <w:rsid w:val="00681362"/>
    <w:rsid w:val="006902CB"/>
    <w:rsid w:val="00691EE1"/>
    <w:rsid w:val="00693711"/>
    <w:rsid w:val="006940E4"/>
    <w:rsid w:val="006941AD"/>
    <w:rsid w:val="006960CB"/>
    <w:rsid w:val="006975B9"/>
    <w:rsid w:val="006A0316"/>
    <w:rsid w:val="006A1FD8"/>
    <w:rsid w:val="006A1FFD"/>
    <w:rsid w:val="006A3439"/>
    <w:rsid w:val="006A4C6F"/>
    <w:rsid w:val="006A6253"/>
    <w:rsid w:val="006A71A6"/>
    <w:rsid w:val="006B07EB"/>
    <w:rsid w:val="006B0B91"/>
    <w:rsid w:val="006B0D7D"/>
    <w:rsid w:val="006B3998"/>
    <w:rsid w:val="006B648F"/>
    <w:rsid w:val="006B7E9F"/>
    <w:rsid w:val="006C151E"/>
    <w:rsid w:val="006C1CF8"/>
    <w:rsid w:val="006C39C1"/>
    <w:rsid w:val="006C7DA1"/>
    <w:rsid w:val="006D0500"/>
    <w:rsid w:val="006D0582"/>
    <w:rsid w:val="006D05D4"/>
    <w:rsid w:val="006D1BDC"/>
    <w:rsid w:val="006D2DC3"/>
    <w:rsid w:val="006D36AC"/>
    <w:rsid w:val="006D4305"/>
    <w:rsid w:val="006E03A7"/>
    <w:rsid w:val="006E0913"/>
    <w:rsid w:val="006E13AD"/>
    <w:rsid w:val="006E1D54"/>
    <w:rsid w:val="006E364C"/>
    <w:rsid w:val="006E409A"/>
    <w:rsid w:val="006E621A"/>
    <w:rsid w:val="006E6BC3"/>
    <w:rsid w:val="006F116C"/>
    <w:rsid w:val="006F3980"/>
    <w:rsid w:val="006F545D"/>
    <w:rsid w:val="006F5502"/>
    <w:rsid w:val="006F61E5"/>
    <w:rsid w:val="006F76E0"/>
    <w:rsid w:val="00701444"/>
    <w:rsid w:val="00703038"/>
    <w:rsid w:val="007052D4"/>
    <w:rsid w:val="007056BA"/>
    <w:rsid w:val="0071057E"/>
    <w:rsid w:val="0071172A"/>
    <w:rsid w:val="00712400"/>
    <w:rsid w:val="00712DF5"/>
    <w:rsid w:val="007140BD"/>
    <w:rsid w:val="00714702"/>
    <w:rsid w:val="00714909"/>
    <w:rsid w:val="00716F26"/>
    <w:rsid w:val="00721BB6"/>
    <w:rsid w:val="00724159"/>
    <w:rsid w:val="0072481B"/>
    <w:rsid w:val="0073157C"/>
    <w:rsid w:val="00733D01"/>
    <w:rsid w:val="00734B35"/>
    <w:rsid w:val="00735851"/>
    <w:rsid w:val="007414B6"/>
    <w:rsid w:val="00747A8F"/>
    <w:rsid w:val="00750467"/>
    <w:rsid w:val="007507A2"/>
    <w:rsid w:val="007518AC"/>
    <w:rsid w:val="00751A0B"/>
    <w:rsid w:val="00751DD8"/>
    <w:rsid w:val="00751EE4"/>
    <w:rsid w:val="007545E0"/>
    <w:rsid w:val="007555A8"/>
    <w:rsid w:val="007556A1"/>
    <w:rsid w:val="00761F4D"/>
    <w:rsid w:val="00763DF3"/>
    <w:rsid w:val="00766FA9"/>
    <w:rsid w:val="00772788"/>
    <w:rsid w:val="00774251"/>
    <w:rsid w:val="00774A38"/>
    <w:rsid w:val="00775DFF"/>
    <w:rsid w:val="00776455"/>
    <w:rsid w:val="00780628"/>
    <w:rsid w:val="00780D7C"/>
    <w:rsid w:val="00782FE2"/>
    <w:rsid w:val="00784C1C"/>
    <w:rsid w:val="007856C2"/>
    <w:rsid w:val="00786C3B"/>
    <w:rsid w:val="00787957"/>
    <w:rsid w:val="00792BD6"/>
    <w:rsid w:val="00794FA2"/>
    <w:rsid w:val="00795AB4"/>
    <w:rsid w:val="007A2FC4"/>
    <w:rsid w:val="007A3976"/>
    <w:rsid w:val="007A5343"/>
    <w:rsid w:val="007A7573"/>
    <w:rsid w:val="007B2783"/>
    <w:rsid w:val="007B340A"/>
    <w:rsid w:val="007B34FB"/>
    <w:rsid w:val="007B5B66"/>
    <w:rsid w:val="007B6998"/>
    <w:rsid w:val="007B6AF5"/>
    <w:rsid w:val="007B765D"/>
    <w:rsid w:val="007C27BB"/>
    <w:rsid w:val="007C2CF5"/>
    <w:rsid w:val="007C5071"/>
    <w:rsid w:val="007C54CB"/>
    <w:rsid w:val="007C6248"/>
    <w:rsid w:val="007D19C5"/>
    <w:rsid w:val="007D2302"/>
    <w:rsid w:val="007D31F6"/>
    <w:rsid w:val="007D3B29"/>
    <w:rsid w:val="007D3F5C"/>
    <w:rsid w:val="007D4568"/>
    <w:rsid w:val="007D56F8"/>
    <w:rsid w:val="007D5E96"/>
    <w:rsid w:val="007D67F9"/>
    <w:rsid w:val="007D7C38"/>
    <w:rsid w:val="007E002C"/>
    <w:rsid w:val="007E2313"/>
    <w:rsid w:val="007E2BF8"/>
    <w:rsid w:val="007E4B62"/>
    <w:rsid w:val="007E52E7"/>
    <w:rsid w:val="007E7968"/>
    <w:rsid w:val="007F0666"/>
    <w:rsid w:val="007F237F"/>
    <w:rsid w:val="007F33C0"/>
    <w:rsid w:val="007F4D94"/>
    <w:rsid w:val="00800351"/>
    <w:rsid w:val="00800CA8"/>
    <w:rsid w:val="00800E56"/>
    <w:rsid w:val="00801AB8"/>
    <w:rsid w:val="008020D3"/>
    <w:rsid w:val="008046E7"/>
    <w:rsid w:val="00804909"/>
    <w:rsid w:val="00805186"/>
    <w:rsid w:val="00805FD9"/>
    <w:rsid w:val="0080676C"/>
    <w:rsid w:val="008075B9"/>
    <w:rsid w:val="00810855"/>
    <w:rsid w:val="008145AA"/>
    <w:rsid w:val="00816C8F"/>
    <w:rsid w:val="00817075"/>
    <w:rsid w:val="00817E34"/>
    <w:rsid w:val="00820FBA"/>
    <w:rsid w:val="0082491E"/>
    <w:rsid w:val="00827F92"/>
    <w:rsid w:val="008317FD"/>
    <w:rsid w:val="0083284B"/>
    <w:rsid w:val="00834F9E"/>
    <w:rsid w:val="00835B6D"/>
    <w:rsid w:val="0084054E"/>
    <w:rsid w:val="00840B36"/>
    <w:rsid w:val="00843975"/>
    <w:rsid w:val="00847F78"/>
    <w:rsid w:val="00847FFD"/>
    <w:rsid w:val="00850F13"/>
    <w:rsid w:val="008538CF"/>
    <w:rsid w:val="008544A6"/>
    <w:rsid w:val="0086071F"/>
    <w:rsid w:val="00860EC9"/>
    <w:rsid w:val="00861B4A"/>
    <w:rsid w:val="00863564"/>
    <w:rsid w:val="00865521"/>
    <w:rsid w:val="00867A1E"/>
    <w:rsid w:val="00873D1D"/>
    <w:rsid w:val="0087453A"/>
    <w:rsid w:val="00874893"/>
    <w:rsid w:val="008748B6"/>
    <w:rsid w:val="008756D3"/>
    <w:rsid w:val="0088000D"/>
    <w:rsid w:val="00880B08"/>
    <w:rsid w:val="008818EA"/>
    <w:rsid w:val="008818F3"/>
    <w:rsid w:val="00882BD7"/>
    <w:rsid w:val="00882CA0"/>
    <w:rsid w:val="00886D65"/>
    <w:rsid w:val="0088720A"/>
    <w:rsid w:val="00892129"/>
    <w:rsid w:val="00893C7A"/>
    <w:rsid w:val="00894EAE"/>
    <w:rsid w:val="00895DD7"/>
    <w:rsid w:val="00896D82"/>
    <w:rsid w:val="00897FD1"/>
    <w:rsid w:val="008A48FB"/>
    <w:rsid w:val="008A6CB0"/>
    <w:rsid w:val="008A6E63"/>
    <w:rsid w:val="008B2406"/>
    <w:rsid w:val="008B2B11"/>
    <w:rsid w:val="008B5C68"/>
    <w:rsid w:val="008B7EE3"/>
    <w:rsid w:val="008C4127"/>
    <w:rsid w:val="008C4D4A"/>
    <w:rsid w:val="008C63FB"/>
    <w:rsid w:val="008C6F2D"/>
    <w:rsid w:val="008D0205"/>
    <w:rsid w:val="008D1361"/>
    <w:rsid w:val="008D3AEB"/>
    <w:rsid w:val="008D50B0"/>
    <w:rsid w:val="008D5556"/>
    <w:rsid w:val="008D5FA1"/>
    <w:rsid w:val="008D61AB"/>
    <w:rsid w:val="008E2D64"/>
    <w:rsid w:val="008E38DA"/>
    <w:rsid w:val="008F3389"/>
    <w:rsid w:val="008F37BE"/>
    <w:rsid w:val="008F3C98"/>
    <w:rsid w:val="008F3FB5"/>
    <w:rsid w:val="008F46B9"/>
    <w:rsid w:val="008F5DBD"/>
    <w:rsid w:val="008F7F8E"/>
    <w:rsid w:val="009013FD"/>
    <w:rsid w:val="0090270F"/>
    <w:rsid w:val="00902A16"/>
    <w:rsid w:val="00904944"/>
    <w:rsid w:val="009058D4"/>
    <w:rsid w:val="00911077"/>
    <w:rsid w:val="00911599"/>
    <w:rsid w:val="00912C6F"/>
    <w:rsid w:val="009166A1"/>
    <w:rsid w:val="00917C24"/>
    <w:rsid w:val="00920296"/>
    <w:rsid w:val="009206B6"/>
    <w:rsid w:val="00922028"/>
    <w:rsid w:val="00922830"/>
    <w:rsid w:val="00924423"/>
    <w:rsid w:val="00925DB1"/>
    <w:rsid w:val="00927EFC"/>
    <w:rsid w:val="009305EC"/>
    <w:rsid w:val="009307DC"/>
    <w:rsid w:val="00930A6A"/>
    <w:rsid w:val="0093254D"/>
    <w:rsid w:val="0093409B"/>
    <w:rsid w:val="00935623"/>
    <w:rsid w:val="00935738"/>
    <w:rsid w:val="00936403"/>
    <w:rsid w:val="00940C9B"/>
    <w:rsid w:val="00942688"/>
    <w:rsid w:val="00943E60"/>
    <w:rsid w:val="00945A03"/>
    <w:rsid w:val="009461E4"/>
    <w:rsid w:val="00947553"/>
    <w:rsid w:val="0095054E"/>
    <w:rsid w:val="0095067D"/>
    <w:rsid w:val="009507AA"/>
    <w:rsid w:val="00951BFF"/>
    <w:rsid w:val="00953590"/>
    <w:rsid w:val="0095476F"/>
    <w:rsid w:val="00954BFD"/>
    <w:rsid w:val="00955B93"/>
    <w:rsid w:val="009601BD"/>
    <w:rsid w:val="00962157"/>
    <w:rsid w:val="00962D63"/>
    <w:rsid w:val="00966F62"/>
    <w:rsid w:val="00967665"/>
    <w:rsid w:val="00967FD5"/>
    <w:rsid w:val="009713FB"/>
    <w:rsid w:val="00973FFD"/>
    <w:rsid w:val="009746DD"/>
    <w:rsid w:val="00976792"/>
    <w:rsid w:val="009777A4"/>
    <w:rsid w:val="0098003C"/>
    <w:rsid w:val="00980EA9"/>
    <w:rsid w:val="0098277C"/>
    <w:rsid w:val="00983BF3"/>
    <w:rsid w:val="00987A58"/>
    <w:rsid w:val="00991BAB"/>
    <w:rsid w:val="00993004"/>
    <w:rsid w:val="009935E4"/>
    <w:rsid w:val="00994554"/>
    <w:rsid w:val="0099510F"/>
    <w:rsid w:val="00995762"/>
    <w:rsid w:val="00995CCD"/>
    <w:rsid w:val="009974EE"/>
    <w:rsid w:val="00997C53"/>
    <w:rsid w:val="009A0EE0"/>
    <w:rsid w:val="009A2719"/>
    <w:rsid w:val="009A3152"/>
    <w:rsid w:val="009A33B1"/>
    <w:rsid w:val="009A4F06"/>
    <w:rsid w:val="009A4F63"/>
    <w:rsid w:val="009A5990"/>
    <w:rsid w:val="009A6746"/>
    <w:rsid w:val="009B0E4A"/>
    <w:rsid w:val="009B175D"/>
    <w:rsid w:val="009C0264"/>
    <w:rsid w:val="009C1213"/>
    <w:rsid w:val="009C1A24"/>
    <w:rsid w:val="009C2AD3"/>
    <w:rsid w:val="009C5072"/>
    <w:rsid w:val="009D07D4"/>
    <w:rsid w:val="009D2060"/>
    <w:rsid w:val="009D6987"/>
    <w:rsid w:val="009D711D"/>
    <w:rsid w:val="009D7912"/>
    <w:rsid w:val="009D7C6D"/>
    <w:rsid w:val="009D7EC4"/>
    <w:rsid w:val="009E02DE"/>
    <w:rsid w:val="009E0533"/>
    <w:rsid w:val="009E3D09"/>
    <w:rsid w:val="009E3E58"/>
    <w:rsid w:val="009E6169"/>
    <w:rsid w:val="009F043E"/>
    <w:rsid w:val="009F1F20"/>
    <w:rsid w:val="009F3BB3"/>
    <w:rsid w:val="009F4145"/>
    <w:rsid w:val="009F42BD"/>
    <w:rsid w:val="009F75A0"/>
    <w:rsid w:val="009F79D1"/>
    <w:rsid w:val="00A01BCC"/>
    <w:rsid w:val="00A01C7C"/>
    <w:rsid w:val="00A021AC"/>
    <w:rsid w:val="00A026BB"/>
    <w:rsid w:val="00A05828"/>
    <w:rsid w:val="00A06152"/>
    <w:rsid w:val="00A06BC6"/>
    <w:rsid w:val="00A11B1C"/>
    <w:rsid w:val="00A122BB"/>
    <w:rsid w:val="00A14170"/>
    <w:rsid w:val="00A178C9"/>
    <w:rsid w:val="00A23279"/>
    <w:rsid w:val="00A239BB"/>
    <w:rsid w:val="00A24A8B"/>
    <w:rsid w:val="00A26B77"/>
    <w:rsid w:val="00A32B6E"/>
    <w:rsid w:val="00A33FC8"/>
    <w:rsid w:val="00A34638"/>
    <w:rsid w:val="00A35361"/>
    <w:rsid w:val="00A37217"/>
    <w:rsid w:val="00A428D8"/>
    <w:rsid w:val="00A44D0F"/>
    <w:rsid w:val="00A46A1A"/>
    <w:rsid w:val="00A46E5C"/>
    <w:rsid w:val="00A52A20"/>
    <w:rsid w:val="00A5315A"/>
    <w:rsid w:val="00A55403"/>
    <w:rsid w:val="00A57CB3"/>
    <w:rsid w:val="00A60775"/>
    <w:rsid w:val="00A60FFE"/>
    <w:rsid w:val="00A63717"/>
    <w:rsid w:val="00A66369"/>
    <w:rsid w:val="00A6668D"/>
    <w:rsid w:val="00A6743B"/>
    <w:rsid w:val="00A706EE"/>
    <w:rsid w:val="00A710BE"/>
    <w:rsid w:val="00A71778"/>
    <w:rsid w:val="00A72545"/>
    <w:rsid w:val="00A72955"/>
    <w:rsid w:val="00A734AA"/>
    <w:rsid w:val="00A77CC6"/>
    <w:rsid w:val="00A77F26"/>
    <w:rsid w:val="00A77FF1"/>
    <w:rsid w:val="00A807C1"/>
    <w:rsid w:val="00A8150B"/>
    <w:rsid w:val="00A82E50"/>
    <w:rsid w:val="00A830C9"/>
    <w:rsid w:val="00A84675"/>
    <w:rsid w:val="00A8568F"/>
    <w:rsid w:val="00A86313"/>
    <w:rsid w:val="00A87BA3"/>
    <w:rsid w:val="00A9094C"/>
    <w:rsid w:val="00A93D0F"/>
    <w:rsid w:val="00A9492C"/>
    <w:rsid w:val="00A977FE"/>
    <w:rsid w:val="00A97CC8"/>
    <w:rsid w:val="00AA0464"/>
    <w:rsid w:val="00AA0ADB"/>
    <w:rsid w:val="00AA0EB0"/>
    <w:rsid w:val="00AA135E"/>
    <w:rsid w:val="00AA1746"/>
    <w:rsid w:val="00AA27A1"/>
    <w:rsid w:val="00AA3B74"/>
    <w:rsid w:val="00AA5294"/>
    <w:rsid w:val="00AB09C4"/>
    <w:rsid w:val="00AB12C7"/>
    <w:rsid w:val="00AB2907"/>
    <w:rsid w:val="00AB29CC"/>
    <w:rsid w:val="00AB3439"/>
    <w:rsid w:val="00AB3D74"/>
    <w:rsid w:val="00AB3FBB"/>
    <w:rsid w:val="00AB51FB"/>
    <w:rsid w:val="00AC13C8"/>
    <w:rsid w:val="00AC17B7"/>
    <w:rsid w:val="00AC3FBA"/>
    <w:rsid w:val="00AC4563"/>
    <w:rsid w:val="00AC4659"/>
    <w:rsid w:val="00AC4DE6"/>
    <w:rsid w:val="00AC53F5"/>
    <w:rsid w:val="00AC5A0B"/>
    <w:rsid w:val="00AD0BEE"/>
    <w:rsid w:val="00AD1E46"/>
    <w:rsid w:val="00AD21CC"/>
    <w:rsid w:val="00AD59B7"/>
    <w:rsid w:val="00AD7302"/>
    <w:rsid w:val="00AD77A7"/>
    <w:rsid w:val="00AE02F7"/>
    <w:rsid w:val="00AE1742"/>
    <w:rsid w:val="00AE5A81"/>
    <w:rsid w:val="00AE6734"/>
    <w:rsid w:val="00AE6AB4"/>
    <w:rsid w:val="00AE7BBC"/>
    <w:rsid w:val="00AF2BA5"/>
    <w:rsid w:val="00AF6081"/>
    <w:rsid w:val="00AF6B1E"/>
    <w:rsid w:val="00B004A7"/>
    <w:rsid w:val="00B00687"/>
    <w:rsid w:val="00B01155"/>
    <w:rsid w:val="00B01341"/>
    <w:rsid w:val="00B0146C"/>
    <w:rsid w:val="00B0289D"/>
    <w:rsid w:val="00B02D5D"/>
    <w:rsid w:val="00B03E6D"/>
    <w:rsid w:val="00B058B2"/>
    <w:rsid w:val="00B059D3"/>
    <w:rsid w:val="00B06755"/>
    <w:rsid w:val="00B0779C"/>
    <w:rsid w:val="00B07A70"/>
    <w:rsid w:val="00B13599"/>
    <w:rsid w:val="00B13631"/>
    <w:rsid w:val="00B15C62"/>
    <w:rsid w:val="00B1765D"/>
    <w:rsid w:val="00B20280"/>
    <w:rsid w:val="00B20AA0"/>
    <w:rsid w:val="00B218AD"/>
    <w:rsid w:val="00B22A19"/>
    <w:rsid w:val="00B22E9A"/>
    <w:rsid w:val="00B23750"/>
    <w:rsid w:val="00B24D95"/>
    <w:rsid w:val="00B25BA9"/>
    <w:rsid w:val="00B25D56"/>
    <w:rsid w:val="00B275A9"/>
    <w:rsid w:val="00B27AB4"/>
    <w:rsid w:val="00B305F2"/>
    <w:rsid w:val="00B35CD0"/>
    <w:rsid w:val="00B373FE"/>
    <w:rsid w:val="00B37EA6"/>
    <w:rsid w:val="00B430E0"/>
    <w:rsid w:val="00B44558"/>
    <w:rsid w:val="00B4609A"/>
    <w:rsid w:val="00B463FA"/>
    <w:rsid w:val="00B47BCB"/>
    <w:rsid w:val="00B51FBF"/>
    <w:rsid w:val="00B52616"/>
    <w:rsid w:val="00B5558B"/>
    <w:rsid w:val="00B55625"/>
    <w:rsid w:val="00B56008"/>
    <w:rsid w:val="00B56B1E"/>
    <w:rsid w:val="00B5776A"/>
    <w:rsid w:val="00B577E5"/>
    <w:rsid w:val="00B64794"/>
    <w:rsid w:val="00B6524C"/>
    <w:rsid w:val="00B6555E"/>
    <w:rsid w:val="00B65743"/>
    <w:rsid w:val="00B657C7"/>
    <w:rsid w:val="00B65B72"/>
    <w:rsid w:val="00B66503"/>
    <w:rsid w:val="00B66A8D"/>
    <w:rsid w:val="00B67EDF"/>
    <w:rsid w:val="00B7252D"/>
    <w:rsid w:val="00B75C07"/>
    <w:rsid w:val="00B8096F"/>
    <w:rsid w:val="00B83988"/>
    <w:rsid w:val="00B85215"/>
    <w:rsid w:val="00B86EE8"/>
    <w:rsid w:val="00B91558"/>
    <w:rsid w:val="00B91882"/>
    <w:rsid w:val="00B925EE"/>
    <w:rsid w:val="00B92C90"/>
    <w:rsid w:val="00B93C41"/>
    <w:rsid w:val="00B94F88"/>
    <w:rsid w:val="00B959EC"/>
    <w:rsid w:val="00BA01EF"/>
    <w:rsid w:val="00BA04F3"/>
    <w:rsid w:val="00BA1234"/>
    <w:rsid w:val="00BA14A0"/>
    <w:rsid w:val="00BA6A6A"/>
    <w:rsid w:val="00BA714B"/>
    <w:rsid w:val="00BB0DC1"/>
    <w:rsid w:val="00BB13FC"/>
    <w:rsid w:val="00BB1BCC"/>
    <w:rsid w:val="00BB3E72"/>
    <w:rsid w:val="00BB7ECE"/>
    <w:rsid w:val="00BC10EF"/>
    <w:rsid w:val="00BC41EA"/>
    <w:rsid w:val="00BC50B3"/>
    <w:rsid w:val="00BC5A20"/>
    <w:rsid w:val="00BC5E77"/>
    <w:rsid w:val="00BC6654"/>
    <w:rsid w:val="00BC6B2A"/>
    <w:rsid w:val="00BC7217"/>
    <w:rsid w:val="00BC7885"/>
    <w:rsid w:val="00BD0211"/>
    <w:rsid w:val="00BD1356"/>
    <w:rsid w:val="00BD1FD7"/>
    <w:rsid w:val="00BD3849"/>
    <w:rsid w:val="00BD4DD8"/>
    <w:rsid w:val="00BD5629"/>
    <w:rsid w:val="00BD5730"/>
    <w:rsid w:val="00BD629A"/>
    <w:rsid w:val="00BD75F0"/>
    <w:rsid w:val="00BD7C95"/>
    <w:rsid w:val="00BE058F"/>
    <w:rsid w:val="00BE1C63"/>
    <w:rsid w:val="00BE26D8"/>
    <w:rsid w:val="00BE4396"/>
    <w:rsid w:val="00BE5A49"/>
    <w:rsid w:val="00BF0502"/>
    <w:rsid w:val="00BF1F96"/>
    <w:rsid w:val="00BF2688"/>
    <w:rsid w:val="00BF3080"/>
    <w:rsid w:val="00BF72F5"/>
    <w:rsid w:val="00C02550"/>
    <w:rsid w:val="00C027E4"/>
    <w:rsid w:val="00C0313E"/>
    <w:rsid w:val="00C03DA5"/>
    <w:rsid w:val="00C05AAB"/>
    <w:rsid w:val="00C06964"/>
    <w:rsid w:val="00C10D6A"/>
    <w:rsid w:val="00C11703"/>
    <w:rsid w:val="00C13221"/>
    <w:rsid w:val="00C149B8"/>
    <w:rsid w:val="00C15B56"/>
    <w:rsid w:val="00C16503"/>
    <w:rsid w:val="00C17D1C"/>
    <w:rsid w:val="00C24DCB"/>
    <w:rsid w:val="00C27660"/>
    <w:rsid w:val="00C278B7"/>
    <w:rsid w:val="00C27DC9"/>
    <w:rsid w:val="00C27EC3"/>
    <w:rsid w:val="00C303E5"/>
    <w:rsid w:val="00C3224C"/>
    <w:rsid w:val="00C34589"/>
    <w:rsid w:val="00C36078"/>
    <w:rsid w:val="00C36558"/>
    <w:rsid w:val="00C42CE4"/>
    <w:rsid w:val="00C440F0"/>
    <w:rsid w:val="00C4677E"/>
    <w:rsid w:val="00C51938"/>
    <w:rsid w:val="00C54345"/>
    <w:rsid w:val="00C562E3"/>
    <w:rsid w:val="00C569F9"/>
    <w:rsid w:val="00C574A1"/>
    <w:rsid w:val="00C57A09"/>
    <w:rsid w:val="00C61229"/>
    <w:rsid w:val="00C61E75"/>
    <w:rsid w:val="00C63724"/>
    <w:rsid w:val="00C65504"/>
    <w:rsid w:val="00C66FB6"/>
    <w:rsid w:val="00C72355"/>
    <w:rsid w:val="00C75B54"/>
    <w:rsid w:val="00C77ADD"/>
    <w:rsid w:val="00C800B5"/>
    <w:rsid w:val="00C83B47"/>
    <w:rsid w:val="00C84057"/>
    <w:rsid w:val="00C85BA1"/>
    <w:rsid w:val="00C86715"/>
    <w:rsid w:val="00C873ED"/>
    <w:rsid w:val="00C9152D"/>
    <w:rsid w:val="00C959D2"/>
    <w:rsid w:val="00C95C3A"/>
    <w:rsid w:val="00C9771F"/>
    <w:rsid w:val="00CA43A9"/>
    <w:rsid w:val="00CA4BEE"/>
    <w:rsid w:val="00CA5AEA"/>
    <w:rsid w:val="00CA6024"/>
    <w:rsid w:val="00CB41B6"/>
    <w:rsid w:val="00CB5C7F"/>
    <w:rsid w:val="00CB6C36"/>
    <w:rsid w:val="00CC07F4"/>
    <w:rsid w:val="00CC1F35"/>
    <w:rsid w:val="00CC383A"/>
    <w:rsid w:val="00CC59F8"/>
    <w:rsid w:val="00CC77F9"/>
    <w:rsid w:val="00CC793C"/>
    <w:rsid w:val="00CD09C2"/>
    <w:rsid w:val="00CD1E11"/>
    <w:rsid w:val="00CD2DA9"/>
    <w:rsid w:val="00CD38C0"/>
    <w:rsid w:val="00CD52F5"/>
    <w:rsid w:val="00CE0AB3"/>
    <w:rsid w:val="00CE11A6"/>
    <w:rsid w:val="00CE1643"/>
    <w:rsid w:val="00CE17BC"/>
    <w:rsid w:val="00CE18A1"/>
    <w:rsid w:val="00CE1B5D"/>
    <w:rsid w:val="00CE34A8"/>
    <w:rsid w:val="00CE3827"/>
    <w:rsid w:val="00CE4A11"/>
    <w:rsid w:val="00CE4F02"/>
    <w:rsid w:val="00CE527A"/>
    <w:rsid w:val="00CE6AAD"/>
    <w:rsid w:val="00CF00ED"/>
    <w:rsid w:val="00CF0240"/>
    <w:rsid w:val="00CF063F"/>
    <w:rsid w:val="00CF1766"/>
    <w:rsid w:val="00CF2164"/>
    <w:rsid w:val="00CF421E"/>
    <w:rsid w:val="00CF4D19"/>
    <w:rsid w:val="00CF7E1D"/>
    <w:rsid w:val="00D01BC5"/>
    <w:rsid w:val="00D0203A"/>
    <w:rsid w:val="00D03701"/>
    <w:rsid w:val="00D04F4F"/>
    <w:rsid w:val="00D057D2"/>
    <w:rsid w:val="00D1287D"/>
    <w:rsid w:val="00D1382E"/>
    <w:rsid w:val="00D17352"/>
    <w:rsid w:val="00D17C79"/>
    <w:rsid w:val="00D216ED"/>
    <w:rsid w:val="00D230E4"/>
    <w:rsid w:val="00D24C2A"/>
    <w:rsid w:val="00D268A4"/>
    <w:rsid w:val="00D272B7"/>
    <w:rsid w:val="00D33592"/>
    <w:rsid w:val="00D34243"/>
    <w:rsid w:val="00D36DAF"/>
    <w:rsid w:val="00D40E25"/>
    <w:rsid w:val="00D40EBB"/>
    <w:rsid w:val="00D42CC1"/>
    <w:rsid w:val="00D44256"/>
    <w:rsid w:val="00D44B8D"/>
    <w:rsid w:val="00D44F1D"/>
    <w:rsid w:val="00D46A5F"/>
    <w:rsid w:val="00D47FD9"/>
    <w:rsid w:val="00D50D1C"/>
    <w:rsid w:val="00D51197"/>
    <w:rsid w:val="00D51DE0"/>
    <w:rsid w:val="00D53062"/>
    <w:rsid w:val="00D53AAF"/>
    <w:rsid w:val="00D54C81"/>
    <w:rsid w:val="00D54DD7"/>
    <w:rsid w:val="00D57DD2"/>
    <w:rsid w:val="00D61C8F"/>
    <w:rsid w:val="00D6483A"/>
    <w:rsid w:val="00D64951"/>
    <w:rsid w:val="00D65BFB"/>
    <w:rsid w:val="00D675FC"/>
    <w:rsid w:val="00D70446"/>
    <w:rsid w:val="00D71E4F"/>
    <w:rsid w:val="00D720A3"/>
    <w:rsid w:val="00D73530"/>
    <w:rsid w:val="00D742F8"/>
    <w:rsid w:val="00D7496D"/>
    <w:rsid w:val="00D75D8D"/>
    <w:rsid w:val="00D77ADA"/>
    <w:rsid w:val="00D8041E"/>
    <w:rsid w:val="00D805B9"/>
    <w:rsid w:val="00D80A3F"/>
    <w:rsid w:val="00D8359C"/>
    <w:rsid w:val="00D83726"/>
    <w:rsid w:val="00D8572F"/>
    <w:rsid w:val="00D85A01"/>
    <w:rsid w:val="00D925BB"/>
    <w:rsid w:val="00D93D6A"/>
    <w:rsid w:val="00D95325"/>
    <w:rsid w:val="00DA1215"/>
    <w:rsid w:val="00DA1AAF"/>
    <w:rsid w:val="00DA4017"/>
    <w:rsid w:val="00DA4205"/>
    <w:rsid w:val="00DA7B58"/>
    <w:rsid w:val="00DB0430"/>
    <w:rsid w:val="00DB1479"/>
    <w:rsid w:val="00DB2040"/>
    <w:rsid w:val="00DB22C9"/>
    <w:rsid w:val="00DB25CC"/>
    <w:rsid w:val="00DB3C6D"/>
    <w:rsid w:val="00DB4279"/>
    <w:rsid w:val="00DB4578"/>
    <w:rsid w:val="00DC1FEE"/>
    <w:rsid w:val="00DC2731"/>
    <w:rsid w:val="00DC5B02"/>
    <w:rsid w:val="00DC72A9"/>
    <w:rsid w:val="00DC792C"/>
    <w:rsid w:val="00DD01FB"/>
    <w:rsid w:val="00DD077A"/>
    <w:rsid w:val="00DD1454"/>
    <w:rsid w:val="00DD2F2F"/>
    <w:rsid w:val="00DD620F"/>
    <w:rsid w:val="00DD62AD"/>
    <w:rsid w:val="00DE16A8"/>
    <w:rsid w:val="00DE6967"/>
    <w:rsid w:val="00DE6E4E"/>
    <w:rsid w:val="00DF35F4"/>
    <w:rsid w:val="00DF730E"/>
    <w:rsid w:val="00DF77CC"/>
    <w:rsid w:val="00E01203"/>
    <w:rsid w:val="00E03A0B"/>
    <w:rsid w:val="00E03F42"/>
    <w:rsid w:val="00E056CA"/>
    <w:rsid w:val="00E06C21"/>
    <w:rsid w:val="00E10F27"/>
    <w:rsid w:val="00E1116C"/>
    <w:rsid w:val="00E11B68"/>
    <w:rsid w:val="00E1236D"/>
    <w:rsid w:val="00E13DAB"/>
    <w:rsid w:val="00E15399"/>
    <w:rsid w:val="00E17594"/>
    <w:rsid w:val="00E175A4"/>
    <w:rsid w:val="00E20156"/>
    <w:rsid w:val="00E21459"/>
    <w:rsid w:val="00E23786"/>
    <w:rsid w:val="00E244F0"/>
    <w:rsid w:val="00E30760"/>
    <w:rsid w:val="00E30CB4"/>
    <w:rsid w:val="00E3165E"/>
    <w:rsid w:val="00E31F92"/>
    <w:rsid w:val="00E328D2"/>
    <w:rsid w:val="00E332E1"/>
    <w:rsid w:val="00E33533"/>
    <w:rsid w:val="00E33A73"/>
    <w:rsid w:val="00E33A90"/>
    <w:rsid w:val="00E36232"/>
    <w:rsid w:val="00E36C0D"/>
    <w:rsid w:val="00E42534"/>
    <w:rsid w:val="00E42BB0"/>
    <w:rsid w:val="00E442F5"/>
    <w:rsid w:val="00E4457E"/>
    <w:rsid w:val="00E46E22"/>
    <w:rsid w:val="00E473C8"/>
    <w:rsid w:val="00E475F5"/>
    <w:rsid w:val="00E5328C"/>
    <w:rsid w:val="00E54EEC"/>
    <w:rsid w:val="00E56230"/>
    <w:rsid w:val="00E56DED"/>
    <w:rsid w:val="00E57824"/>
    <w:rsid w:val="00E65C1B"/>
    <w:rsid w:val="00E67F14"/>
    <w:rsid w:val="00E70A52"/>
    <w:rsid w:val="00E70F72"/>
    <w:rsid w:val="00E74F2F"/>
    <w:rsid w:val="00E774F2"/>
    <w:rsid w:val="00E77776"/>
    <w:rsid w:val="00E822FE"/>
    <w:rsid w:val="00E83979"/>
    <w:rsid w:val="00E83A25"/>
    <w:rsid w:val="00E864AC"/>
    <w:rsid w:val="00E90853"/>
    <w:rsid w:val="00E90C7D"/>
    <w:rsid w:val="00E917CB"/>
    <w:rsid w:val="00E92535"/>
    <w:rsid w:val="00E942D4"/>
    <w:rsid w:val="00E94F8A"/>
    <w:rsid w:val="00E95F12"/>
    <w:rsid w:val="00E96659"/>
    <w:rsid w:val="00E96E45"/>
    <w:rsid w:val="00E9758A"/>
    <w:rsid w:val="00E976A4"/>
    <w:rsid w:val="00E97E99"/>
    <w:rsid w:val="00EA27D3"/>
    <w:rsid w:val="00EA2C06"/>
    <w:rsid w:val="00EA4698"/>
    <w:rsid w:val="00EA777D"/>
    <w:rsid w:val="00EB3464"/>
    <w:rsid w:val="00EB552B"/>
    <w:rsid w:val="00EB7FA1"/>
    <w:rsid w:val="00EC0E06"/>
    <w:rsid w:val="00EC12BF"/>
    <w:rsid w:val="00EC2309"/>
    <w:rsid w:val="00EC2322"/>
    <w:rsid w:val="00EC2A2D"/>
    <w:rsid w:val="00EC3C5A"/>
    <w:rsid w:val="00EC3F8C"/>
    <w:rsid w:val="00EC5A8E"/>
    <w:rsid w:val="00EC7231"/>
    <w:rsid w:val="00ED222D"/>
    <w:rsid w:val="00ED3577"/>
    <w:rsid w:val="00ED6811"/>
    <w:rsid w:val="00ED7416"/>
    <w:rsid w:val="00EE1910"/>
    <w:rsid w:val="00EE30EA"/>
    <w:rsid w:val="00EE3DB4"/>
    <w:rsid w:val="00EF3614"/>
    <w:rsid w:val="00EF512B"/>
    <w:rsid w:val="00EF5371"/>
    <w:rsid w:val="00F03416"/>
    <w:rsid w:val="00F06D12"/>
    <w:rsid w:val="00F07B0C"/>
    <w:rsid w:val="00F07DCC"/>
    <w:rsid w:val="00F11240"/>
    <w:rsid w:val="00F117A9"/>
    <w:rsid w:val="00F13992"/>
    <w:rsid w:val="00F13A62"/>
    <w:rsid w:val="00F1550A"/>
    <w:rsid w:val="00F172F9"/>
    <w:rsid w:val="00F20F58"/>
    <w:rsid w:val="00F241A8"/>
    <w:rsid w:val="00F2448A"/>
    <w:rsid w:val="00F251EA"/>
    <w:rsid w:val="00F257ED"/>
    <w:rsid w:val="00F26A5C"/>
    <w:rsid w:val="00F316C0"/>
    <w:rsid w:val="00F32F32"/>
    <w:rsid w:val="00F33CA7"/>
    <w:rsid w:val="00F3454D"/>
    <w:rsid w:val="00F35EC1"/>
    <w:rsid w:val="00F41834"/>
    <w:rsid w:val="00F42B90"/>
    <w:rsid w:val="00F454AB"/>
    <w:rsid w:val="00F466B0"/>
    <w:rsid w:val="00F46BCC"/>
    <w:rsid w:val="00F46FFC"/>
    <w:rsid w:val="00F50041"/>
    <w:rsid w:val="00F52377"/>
    <w:rsid w:val="00F5238F"/>
    <w:rsid w:val="00F54886"/>
    <w:rsid w:val="00F55901"/>
    <w:rsid w:val="00F55B8D"/>
    <w:rsid w:val="00F57B1F"/>
    <w:rsid w:val="00F57B4D"/>
    <w:rsid w:val="00F6136D"/>
    <w:rsid w:val="00F623D5"/>
    <w:rsid w:val="00F62B88"/>
    <w:rsid w:val="00F63689"/>
    <w:rsid w:val="00F63A40"/>
    <w:rsid w:val="00F63FC2"/>
    <w:rsid w:val="00F65E15"/>
    <w:rsid w:val="00F66E92"/>
    <w:rsid w:val="00F670FE"/>
    <w:rsid w:val="00F70652"/>
    <w:rsid w:val="00F74EF3"/>
    <w:rsid w:val="00F75AD0"/>
    <w:rsid w:val="00F75F41"/>
    <w:rsid w:val="00F776D9"/>
    <w:rsid w:val="00F84AE1"/>
    <w:rsid w:val="00F8792C"/>
    <w:rsid w:val="00F90099"/>
    <w:rsid w:val="00F90DC4"/>
    <w:rsid w:val="00F9211F"/>
    <w:rsid w:val="00F9533D"/>
    <w:rsid w:val="00F974B2"/>
    <w:rsid w:val="00FA1FA1"/>
    <w:rsid w:val="00FA3786"/>
    <w:rsid w:val="00FA7452"/>
    <w:rsid w:val="00FB1AEB"/>
    <w:rsid w:val="00FB27A9"/>
    <w:rsid w:val="00FB440B"/>
    <w:rsid w:val="00FB5814"/>
    <w:rsid w:val="00FB6C7B"/>
    <w:rsid w:val="00FB7A9C"/>
    <w:rsid w:val="00FC02F0"/>
    <w:rsid w:val="00FC1940"/>
    <w:rsid w:val="00FC22E3"/>
    <w:rsid w:val="00FC37D9"/>
    <w:rsid w:val="00FC7E3E"/>
    <w:rsid w:val="00FD0264"/>
    <w:rsid w:val="00FD2F0D"/>
    <w:rsid w:val="00FD459A"/>
    <w:rsid w:val="00FD5543"/>
    <w:rsid w:val="00FD78F3"/>
    <w:rsid w:val="00FE1248"/>
    <w:rsid w:val="00FE1892"/>
    <w:rsid w:val="00FE3C97"/>
    <w:rsid w:val="00FE5781"/>
    <w:rsid w:val="00FE5C08"/>
    <w:rsid w:val="00FE684B"/>
    <w:rsid w:val="00FF15C6"/>
    <w:rsid w:val="00FF18AD"/>
    <w:rsid w:val="00FF362F"/>
    <w:rsid w:val="00FF566F"/>
    <w:rsid w:val="00FF6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54C"/>
  </w:style>
  <w:style w:type="paragraph" w:styleId="1">
    <w:name w:val="heading 1"/>
    <w:basedOn w:val="a"/>
    <w:next w:val="a"/>
    <w:link w:val="10"/>
    <w:uiPriority w:val="9"/>
    <w:qFormat/>
    <w:rsid w:val="004C254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4C254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C254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4C254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4C254C"/>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4C254C"/>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4C254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4C254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4C254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54C"/>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4C254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C254C"/>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4C254C"/>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4C254C"/>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4C254C"/>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4C254C"/>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4C254C"/>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4C254C"/>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4C254C"/>
    <w:rPr>
      <w:b/>
      <w:bCs/>
      <w:sz w:val="18"/>
      <w:szCs w:val="18"/>
    </w:rPr>
  </w:style>
  <w:style w:type="paragraph" w:styleId="a4">
    <w:name w:val="Title"/>
    <w:basedOn w:val="a"/>
    <w:next w:val="a"/>
    <w:link w:val="a5"/>
    <w:uiPriority w:val="10"/>
    <w:qFormat/>
    <w:rsid w:val="004C254C"/>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4C254C"/>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4C254C"/>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4C254C"/>
    <w:rPr>
      <w:i/>
      <w:iCs/>
      <w:color w:val="808080" w:themeColor="text1" w:themeTint="7F"/>
      <w:spacing w:val="10"/>
      <w:sz w:val="24"/>
      <w:szCs w:val="24"/>
    </w:rPr>
  </w:style>
  <w:style w:type="character" w:styleId="a8">
    <w:name w:val="Strong"/>
    <w:basedOn w:val="a0"/>
    <w:uiPriority w:val="22"/>
    <w:qFormat/>
    <w:rsid w:val="004C254C"/>
    <w:rPr>
      <w:b/>
      <w:bCs/>
      <w:spacing w:val="0"/>
    </w:rPr>
  </w:style>
  <w:style w:type="character" w:styleId="a9">
    <w:name w:val="Emphasis"/>
    <w:uiPriority w:val="20"/>
    <w:qFormat/>
    <w:rsid w:val="004C254C"/>
    <w:rPr>
      <w:b/>
      <w:bCs/>
      <w:i/>
      <w:iCs/>
      <w:color w:val="auto"/>
    </w:rPr>
  </w:style>
  <w:style w:type="paragraph" w:styleId="aa">
    <w:name w:val="No Spacing"/>
    <w:basedOn w:val="a"/>
    <w:uiPriority w:val="1"/>
    <w:qFormat/>
    <w:rsid w:val="004C254C"/>
    <w:pPr>
      <w:spacing w:after="0" w:line="240" w:lineRule="auto"/>
      <w:ind w:firstLine="0"/>
    </w:pPr>
  </w:style>
  <w:style w:type="paragraph" w:styleId="ab">
    <w:name w:val="List Paragraph"/>
    <w:basedOn w:val="a"/>
    <w:uiPriority w:val="1"/>
    <w:qFormat/>
    <w:rsid w:val="004C254C"/>
    <w:pPr>
      <w:ind w:left="720"/>
      <w:contextualSpacing/>
    </w:pPr>
  </w:style>
  <w:style w:type="paragraph" w:styleId="21">
    <w:name w:val="Quote"/>
    <w:basedOn w:val="a"/>
    <w:next w:val="a"/>
    <w:link w:val="22"/>
    <w:uiPriority w:val="29"/>
    <w:qFormat/>
    <w:rsid w:val="004C254C"/>
    <w:rPr>
      <w:color w:val="5A5A5A" w:themeColor="text1" w:themeTint="A5"/>
    </w:rPr>
  </w:style>
  <w:style w:type="character" w:customStyle="1" w:styleId="22">
    <w:name w:val="Цитата 2 Знак"/>
    <w:basedOn w:val="a0"/>
    <w:link w:val="21"/>
    <w:uiPriority w:val="29"/>
    <w:rsid w:val="004C254C"/>
    <w:rPr>
      <w:rFonts w:asciiTheme="minorHAnsi"/>
      <w:color w:val="5A5A5A" w:themeColor="text1" w:themeTint="A5"/>
    </w:rPr>
  </w:style>
  <w:style w:type="paragraph" w:styleId="ac">
    <w:name w:val="Intense Quote"/>
    <w:basedOn w:val="a"/>
    <w:next w:val="a"/>
    <w:link w:val="ad"/>
    <w:uiPriority w:val="30"/>
    <w:qFormat/>
    <w:rsid w:val="004C254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4C254C"/>
    <w:rPr>
      <w:rFonts w:asciiTheme="majorHAnsi" w:eastAsiaTheme="majorEastAsia" w:hAnsiTheme="majorHAnsi" w:cstheme="majorBidi"/>
      <w:i/>
      <w:iCs/>
      <w:sz w:val="20"/>
      <w:szCs w:val="20"/>
    </w:rPr>
  </w:style>
  <w:style w:type="character" w:styleId="ae">
    <w:name w:val="Subtle Emphasis"/>
    <w:uiPriority w:val="19"/>
    <w:qFormat/>
    <w:rsid w:val="004C254C"/>
    <w:rPr>
      <w:i/>
      <w:iCs/>
      <w:color w:val="5A5A5A" w:themeColor="text1" w:themeTint="A5"/>
    </w:rPr>
  </w:style>
  <w:style w:type="character" w:styleId="af">
    <w:name w:val="Intense Emphasis"/>
    <w:uiPriority w:val="21"/>
    <w:qFormat/>
    <w:rsid w:val="004C254C"/>
    <w:rPr>
      <w:b/>
      <w:bCs/>
      <w:i/>
      <w:iCs/>
      <w:color w:val="auto"/>
      <w:u w:val="single"/>
    </w:rPr>
  </w:style>
  <w:style w:type="character" w:styleId="af0">
    <w:name w:val="Subtle Reference"/>
    <w:uiPriority w:val="31"/>
    <w:qFormat/>
    <w:rsid w:val="004C254C"/>
    <w:rPr>
      <w:smallCaps/>
    </w:rPr>
  </w:style>
  <w:style w:type="character" w:styleId="af1">
    <w:name w:val="Intense Reference"/>
    <w:uiPriority w:val="32"/>
    <w:qFormat/>
    <w:rsid w:val="004C254C"/>
    <w:rPr>
      <w:b/>
      <w:bCs/>
      <w:smallCaps/>
      <w:color w:val="auto"/>
    </w:rPr>
  </w:style>
  <w:style w:type="character" w:styleId="af2">
    <w:name w:val="Book Title"/>
    <w:uiPriority w:val="33"/>
    <w:qFormat/>
    <w:rsid w:val="004C254C"/>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4C254C"/>
    <w:pPr>
      <w:outlineLvl w:val="9"/>
    </w:pPr>
  </w:style>
  <w:style w:type="paragraph" w:styleId="af4">
    <w:name w:val="footnote text"/>
    <w:basedOn w:val="a"/>
    <w:link w:val="af5"/>
    <w:uiPriority w:val="99"/>
    <w:unhideWhenUsed/>
    <w:rsid w:val="009D711D"/>
    <w:pPr>
      <w:spacing w:after="0" w:line="240" w:lineRule="auto"/>
    </w:pPr>
    <w:rPr>
      <w:sz w:val="20"/>
      <w:szCs w:val="20"/>
    </w:rPr>
  </w:style>
  <w:style w:type="character" w:customStyle="1" w:styleId="af5">
    <w:name w:val="Текст сноски Знак"/>
    <w:basedOn w:val="a0"/>
    <w:link w:val="af4"/>
    <w:uiPriority w:val="99"/>
    <w:rsid w:val="009D711D"/>
    <w:rPr>
      <w:sz w:val="20"/>
      <w:szCs w:val="20"/>
    </w:rPr>
  </w:style>
  <w:style w:type="character" w:styleId="af6">
    <w:name w:val="footnote reference"/>
    <w:basedOn w:val="a0"/>
    <w:uiPriority w:val="99"/>
    <w:semiHidden/>
    <w:unhideWhenUsed/>
    <w:rsid w:val="009D711D"/>
    <w:rPr>
      <w:vertAlign w:val="superscript"/>
    </w:rPr>
  </w:style>
  <w:style w:type="paragraph" w:styleId="af7">
    <w:name w:val="endnote text"/>
    <w:basedOn w:val="a"/>
    <w:link w:val="af8"/>
    <w:uiPriority w:val="99"/>
    <w:semiHidden/>
    <w:unhideWhenUsed/>
    <w:rsid w:val="009D711D"/>
    <w:pPr>
      <w:spacing w:after="0" w:line="240" w:lineRule="auto"/>
    </w:pPr>
    <w:rPr>
      <w:sz w:val="20"/>
      <w:szCs w:val="20"/>
    </w:rPr>
  </w:style>
  <w:style w:type="character" w:customStyle="1" w:styleId="af8">
    <w:name w:val="Текст концевой сноски Знак"/>
    <w:basedOn w:val="a0"/>
    <w:link w:val="af7"/>
    <w:uiPriority w:val="99"/>
    <w:semiHidden/>
    <w:rsid w:val="009D711D"/>
    <w:rPr>
      <w:sz w:val="20"/>
      <w:szCs w:val="20"/>
    </w:rPr>
  </w:style>
  <w:style w:type="character" w:styleId="af9">
    <w:name w:val="endnote reference"/>
    <w:basedOn w:val="a0"/>
    <w:uiPriority w:val="99"/>
    <w:semiHidden/>
    <w:unhideWhenUsed/>
    <w:rsid w:val="009D711D"/>
    <w:rPr>
      <w:vertAlign w:val="superscript"/>
    </w:rPr>
  </w:style>
  <w:style w:type="paragraph" w:styleId="afa">
    <w:name w:val="Balloon Text"/>
    <w:basedOn w:val="a"/>
    <w:link w:val="afb"/>
    <w:uiPriority w:val="99"/>
    <w:semiHidden/>
    <w:unhideWhenUsed/>
    <w:rsid w:val="006D0500"/>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6D0500"/>
    <w:rPr>
      <w:rFonts w:ascii="Tahoma" w:hAnsi="Tahoma" w:cs="Tahoma"/>
      <w:sz w:val="16"/>
      <w:szCs w:val="16"/>
    </w:rPr>
  </w:style>
  <w:style w:type="character" w:styleId="afc">
    <w:name w:val="Hyperlink"/>
    <w:basedOn w:val="a0"/>
    <w:uiPriority w:val="99"/>
    <w:unhideWhenUsed/>
    <w:rsid w:val="007545E0"/>
    <w:rPr>
      <w:color w:val="0000FF"/>
      <w:u w:val="single"/>
    </w:rPr>
  </w:style>
  <w:style w:type="character" w:customStyle="1" w:styleId="blk">
    <w:name w:val="blk"/>
    <w:basedOn w:val="a0"/>
    <w:rsid w:val="003F4A67"/>
  </w:style>
  <w:style w:type="paragraph" w:styleId="afd">
    <w:name w:val="Normal (Web)"/>
    <w:basedOn w:val="a"/>
    <w:uiPriority w:val="99"/>
    <w:semiHidden/>
    <w:unhideWhenUsed/>
    <w:rsid w:val="00A8568F"/>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paragraph" w:styleId="afe">
    <w:name w:val="header"/>
    <w:basedOn w:val="a"/>
    <w:link w:val="aff"/>
    <w:uiPriority w:val="99"/>
    <w:unhideWhenUsed/>
    <w:rsid w:val="00F2448A"/>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F2448A"/>
  </w:style>
  <w:style w:type="paragraph" w:styleId="aff0">
    <w:name w:val="footer"/>
    <w:basedOn w:val="a"/>
    <w:link w:val="aff1"/>
    <w:uiPriority w:val="99"/>
    <w:semiHidden/>
    <w:unhideWhenUsed/>
    <w:rsid w:val="00F2448A"/>
    <w:pPr>
      <w:tabs>
        <w:tab w:val="center" w:pos="4677"/>
        <w:tab w:val="right" w:pos="9355"/>
      </w:tabs>
      <w:spacing w:after="0" w:line="240" w:lineRule="auto"/>
    </w:pPr>
  </w:style>
  <w:style w:type="character" w:customStyle="1" w:styleId="aff1">
    <w:name w:val="Нижний колонтитул Знак"/>
    <w:basedOn w:val="a0"/>
    <w:link w:val="aff0"/>
    <w:uiPriority w:val="99"/>
    <w:semiHidden/>
    <w:rsid w:val="00F2448A"/>
  </w:style>
  <w:style w:type="paragraph" w:styleId="aff2">
    <w:name w:val="Bibliography"/>
    <w:basedOn w:val="a"/>
    <w:next w:val="a"/>
    <w:uiPriority w:val="37"/>
    <w:unhideWhenUsed/>
    <w:rsid w:val="00F117A9"/>
  </w:style>
  <w:style w:type="character" w:customStyle="1" w:styleId="UnresolvedMention">
    <w:name w:val="Unresolved Mention"/>
    <w:basedOn w:val="a0"/>
    <w:uiPriority w:val="99"/>
    <w:semiHidden/>
    <w:unhideWhenUsed/>
    <w:rsid w:val="003942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16520576">
      <w:bodyDiv w:val="1"/>
      <w:marLeft w:val="0"/>
      <w:marRight w:val="0"/>
      <w:marTop w:val="0"/>
      <w:marBottom w:val="0"/>
      <w:divBdr>
        <w:top w:val="none" w:sz="0" w:space="0" w:color="auto"/>
        <w:left w:val="none" w:sz="0" w:space="0" w:color="auto"/>
        <w:bottom w:val="none" w:sz="0" w:space="0" w:color="auto"/>
        <w:right w:val="none" w:sz="0" w:space="0" w:color="auto"/>
      </w:divBdr>
    </w:div>
    <w:div w:id="1090348216">
      <w:bodyDiv w:val="1"/>
      <w:marLeft w:val="0"/>
      <w:marRight w:val="0"/>
      <w:marTop w:val="0"/>
      <w:marBottom w:val="0"/>
      <w:divBdr>
        <w:top w:val="none" w:sz="0" w:space="0" w:color="auto"/>
        <w:left w:val="none" w:sz="0" w:space="0" w:color="auto"/>
        <w:bottom w:val="none" w:sz="0" w:space="0" w:color="auto"/>
        <w:right w:val="none" w:sz="0" w:space="0" w:color="auto"/>
      </w:divBdr>
    </w:div>
    <w:div w:id="1314678524">
      <w:bodyDiv w:val="1"/>
      <w:marLeft w:val="0"/>
      <w:marRight w:val="0"/>
      <w:marTop w:val="0"/>
      <w:marBottom w:val="0"/>
      <w:divBdr>
        <w:top w:val="none" w:sz="0" w:space="0" w:color="auto"/>
        <w:left w:val="none" w:sz="0" w:space="0" w:color="auto"/>
        <w:bottom w:val="none" w:sz="0" w:space="0" w:color="auto"/>
        <w:right w:val="none" w:sz="0" w:space="0" w:color="auto"/>
      </w:divBdr>
    </w:div>
    <w:div w:id="1400981225">
      <w:bodyDiv w:val="1"/>
      <w:marLeft w:val="0"/>
      <w:marRight w:val="0"/>
      <w:marTop w:val="0"/>
      <w:marBottom w:val="0"/>
      <w:divBdr>
        <w:top w:val="none" w:sz="0" w:space="0" w:color="auto"/>
        <w:left w:val="none" w:sz="0" w:space="0" w:color="auto"/>
        <w:bottom w:val="none" w:sz="0" w:space="0" w:color="auto"/>
        <w:right w:val="none" w:sz="0" w:space="0" w:color="auto"/>
      </w:divBdr>
    </w:div>
    <w:div w:id="1519810963">
      <w:bodyDiv w:val="1"/>
      <w:marLeft w:val="0"/>
      <w:marRight w:val="0"/>
      <w:marTop w:val="0"/>
      <w:marBottom w:val="0"/>
      <w:divBdr>
        <w:top w:val="none" w:sz="0" w:space="0" w:color="auto"/>
        <w:left w:val="none" w:sz="0" w:space="0" w:color="auto"/>
        <w:bottom w:val="none" w:sz="0" w:space="0" w:color="auto"/>
        <w:right w:val="none" w:sz="0" w:space="0" w:color="auto"/>
      </w:divBdr>
    </w:div>
    <w:div w:id="172448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0;&#1089;&#1089;&#1083;&#1077;&#1076;&#1086;&#1074;&#1072;&#1090;&#1077;&#1083;&#1100;&#1089;&#1082;&#1080;&#1081;-&#1094;&#1077;&#1085;&#1090;&#1088;.&#1088;&#1092;/otnoshenie-rossiyan-k-sudebnoj-sisteme-po-materialam-vserossijskogo-opros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Фук</b:Tag>
    <b:SourceType>Book</b:SourceType>
    <b:Guid>{5981755E-0ED3-4561-A73C-1FD68694639D}</b:Guid>
    <b:Author>
      <b:Author>
        <b:NameList>
          <b:Person>
            <b:Last>Фукуяма</b:Last>
          </b:Person>
        </b:NameList>
      </b:Author>
    </b:Author>
    <b:Title>Доверие</b:Title>
    <b:RefOrder>2</b:RefOrder>
  </b:Source>
</b:Sources>
</file>

<file path=customXml/itemProps1.xml><?xml version="1.0" encoding="utf-8"?>
<ds:datastoreItem xmlns:ds="http://schemas.openxmlformats.org/officeDocument/2006/customXml" ds:itemID="{475B8426-FBA6-46E7-95C8-1B5139F2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13</Pages>
  <Words>3425</Words>
  <Characters>19523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36</cp:revision>
  <dcterms:created xsi:type="dcterms:W3CDTF">2020-11-09T15:06:00Z</dcterms:created>
  <dcterms:modified xsi:type="dcterms:W3CDTF">2020-12-07T11:33:00Z</dcterms:modified>
</cp:coreProperties>
</file>